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C50" w:rsidRDefault="00AC2C50" w:rsidP="00AC2C50">
      <w:pPr>
        <w:ind w:firstLine="7088"/>
        <w:jc w:val="both"/>
        <w:rPr>
          <w:bCs/>
          <w:kern w:val="36"/>
          <w:sz w:val="24"/>
          <w:szCs w:val="24"/>
          <w:lang w:eastAsia="x-none"/>
        </w:rPr>
      </w:pPr>
      <w:bookmarkStart w:id="0" w:name="_GoBack"/>
      <w:bookmarkEnd w:id="0"/>
      <w:r>
        <w:rPr>
          <w:bCs/>
          <w:kern w:val="36"/>
          <w:sz w:val="24"/>
          <w:szCs w:val="24"/>
          <w:lang w:eastAsia="x-none"/>
        </w:rPr>
        <w:t>Приложение</w:t>
      </w:r>
    </w:p>
    <w:p w:rsidR="00AC2C50" w:rsidRDefault="00AC2C50" w:rsidP="00BB15A3">
      <w:pPr>
        <w:ind w:firstLine="5670"/>
        <w:jc w:val="both"/>
        <w:rPr>
          <w:bCs/>
          <w:kern w:val="36"/>
          <w:sz w:val="24"/>
          <w:szCs w:val="24"/>
          <w:lang w:eastAsia="x-none"/>
        </w:rPr>
      </w:pPr>
      <w:r>
        <w:rPr>
          <w:bCs/>
          <w:kern w:val="36"/>
          <w:sz w:val="24"/>
          <w:szCs w:val="24"/>
          <w:lang w:eastAsia="x-none"/>
        </w:rPr>
        <w:t xml:space="preserve">к приказу № </w:t>
      </w:r>
      <w:r w:rsidR="00BB15A3">
        <w:rPr>
          <w:bCs/>
          <w:kern w:val="36"/>
          <w:sz w:val="24"/>
          <w:szCs w:val="24"/>
          <w:u w:val="single"/>
          <w:lang w:eastAsia="x-none"/>
        </w:rPr>
        <w:t>1897</w:t>
      </w:r>
      <w:r>
        <w:rPr>
          <w:bCs/>
          <w:kern w:val="36"/>
          <w:sz w:val="24"/>
          <w:szCs w:val="24"/>
          <w:lang w:eastAsia="x-none"/>
        </w:rPr>
        <w:t>_ от</w:t>
      </w:r>
      <w:r w:rsidR="00BB15A3">
        <w:rPr>
          <w:bCs/>
          <w:kern w:val="36"/>
          <w:sz w:val="24"/>
          <w:szCs w:val="24"/>
          <w:lang w:eastAsia="x-none"/>
        </w:rPr>
        <w:t xml:space="preserve"> </w:t>
      </w:r>
      <w:r w:rsidR="00BB15A3">
        <w:rPr>
          <w:bCs/>
          <w:kern w:val="36"/>
          <w:sz w:val="24"/>
          <w:szCs w:val="24"/>
          <w:u w:val="single"/>
          <w:lang w:eastAsia="x-none"/>
        </w:rPr>
        <w:t>16.09.2025</w:t>
      </w:r>
    </w:p>
    <w:p w:rsidR="00AC2C50" w:rsidRDefault="00AC2C50" w:rsidP="00AC2C50">
      <w:pPr>
        <w:ind w:firstLine="6237"/>
        <w:jc w:val="both"/>
        <w:rPr>
          <w:bCs/>
          <w:kern w:val="36"/>
          <w:sz w:val="24"/>
          <w:szCs w:val="24"/>
          <w:lang w:eastAsia="x-none"/>
        </w:rPr>
      </w:pPr>
    </w:p>
    <w:p w:rsidR="00AC2C50" w:rsidRDefault="00AC2C50" w:rsidP="00AC2C50">
      <w:pPr>
        <w:ind w:firstLine="6237"/>
        <w:jc w:val="both"/>
        <w:rPr>
          <w:bCs/>
          <w:kern w:val="36"/>
          <w:sz w:val="24"/>
          <w:szCs w:val="24"/>
          <w:lang w:eastAsia="x-none"/>
        </w:rPr>
      </w:pPr>
    </w:p>
    <w:p w:rsidR="00AC2C50" w:rsidRDefault="00AC2C50" w:rsidP="00AC2C50">
      <w:pPr>
        <w:jc w:val="both"/>
        <w:rPr>
          <w:b/>
          <w:sz w:val="22"/>
        </w:rPr>
      </w:pPr>
      <w:r w:rsidRPr="00AC2C50">
        <w:rPr>
          <w:b/>
          <w:sz w:val="22"/>
        </w:rPr>
        <w:t>МИНИСТЕРСТВО НАУКИ И ВЫСШЕГО ОБРАЗОВАНИЯ РОССИЙСКОЙ ФЕДЕРАЦИИ</w:t>
      </w:r>
    </w:p>
    <w:p w:rsidR="00AC2C50" w:rsidRDefault="00AC2C50" w:rsidP="00AC2C50">
      <w:pPr>
        <w:jc w:val="both"/>
        <w:rPr>
          <w:sz w:val="22"/>
        </w:rPr>
      </w:pPr>
      <w:r w:rsidRPr="00AC2C50">
        <w:rPr>
          <w:sz w:val="22"/>
        </w:rPr>
        <w:t>федеральное государственное бюджетное образовательное учреждение высшего образования</w:t>
      </w:r>
    </w:p>
    <w:p w:rsidR="00AC2C50" w:rsidRPr="00AC2C50" w:rsidRDefault="00AC2C50" w:rsidP="00AC2C50">
      <w:pPr>
        <w:jc w:val="center"/>
        <w:rPr>
          <w:b/>
          <w:sz w:val="32"/>
        </w:rPr>
      </w:pPr>
      <w:r w:rsidRPr="00AC2C50">
        <w:rPr>
          <w:b/>
          <w:sz w:val="32"/>
        </w:rPr>
        <w:t>«Тольяттинский государственный университет»</w:t>
      </w:r>
    </w:p>
    <w:p w:rsidR="00702F6B" w:rsidRDefault="00702F6B" w:rsidP="00702F6B">
      <w:pPr>
        <w:spacing w:line="360" w:lineRule="auto"/>
        <w:ind w:firstLine="540"/>
        <w:jc w:val="center"/>
        <w:rPr>
          <w:caps/>
          <w:sz w:val="28"/>
          <w:szCs w:val="28"/>
        </w:rPr>
      </w:pPr>
    </w:p>
    <w:p w:rsidR="00702F6B" w:rsidRDefault="00702F6B" w:rsidP="00702F6B">
      <w:pPr>
        <w:ind w:left="5670"/>
        <w:rPr>
          <w:b/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702F6B" w:rsidRDefault="00702F6B" w:rsidP="00702F6B">
      <w:pPr>
        <w:ind w:left="5670"/>
        <w:rPr>
          <w:sz w:val="28"/>
          <w:szCs w:val="28"/>
        </w:rPr>
      </w:pPr>
      <w:r>
        <w:rPr>
          <w:sz w:val="28"/>
          <w:szCs w:val="28"/>
        </w:rPr>
        <w:t>Ректор</w:t>
      </w:r>
    </w:p>
    <w:p w:rsidR="00702F6B" w:rsidRDefault="00702F6B" w:rsidP="00702F6B">
      <w:pPr>
        <w:ind w:left="5670"/>
        <w:rPr>
          <w:sz w:val="28"/>
          <w:szCs w:val="28"/>
        </w:rPr>
      </w:pPr>
    </w:p>
    <w:p w:rsidR="00702F6B" w:rsidRDefault="00292323" w:rsidP="00702F6B">
      <w:pPr>
        <w:ind w:left="5670"/>
        <w:rPr>
          <w:sz w:val="28"/>
          <w:szCs w:val="28"/>
        </w:rPr>
      </w:pPr>
      <w:r>
        <w:rPr>
          <w:sz w:val="28"/>
          <w:szCs w:val="28"/>
        </w:rPr>
        <w:t>___________</w:t>
      </w:r>
      <w:r w:rsidR="00702F6B">
        <w:rPr>
          <w:sz w:val="28"/>
          <w:szCs w:val="28"/>
        </w:rPr>
        <w:t xml:space="preserve"> М.М. Криштал</w:t>
      </w:r>
    </w:p>
    <w:p w:rsidR="00702F6B" w:rsidRDefault="00292323" w:rsidP="00702F6B">
      <w:pPr>
        <w:ind w:left="5670"/>
        <w:rPr>
          <w:sz w:val="28"/>
          <w:szCs w:val="28"/>
        </w:rPr>
      </w:pPr>
      <w:r>
        <w:rPr>
          <w:sz w:val="28"/>
          <w:szCs w:val="28"/>
        </w:rPr>
        <w:t>«___» _____________</w:t>
      </w:r>
      <w:r w:rsidR="00702F6B">
        <w:rPr>
          <w:sz w:val="28"/>
          <w:szCs w:val="28"/>
        </w:rPr>
        <w:t xml:space="preserve"> 2025 г.</w:t>
      </w:r>
    </w:p>
    <w:p w:rsidR="00702F6B" w:rsidRDefault="00702F6B" w:rsidP="00702F6B">
      <w:pPr>
        <w:ind w:firstLine="540"/>
        <w:jc w:val="center"/>
        <w:rPr>
          <w:b/>
          <w:caps/>
        </w:rPr>
      </w:pPr>
    </w:p>
    <w:p w:rsidR="00702F6B" w:rsidRDefault="00702F6B" w:rsidP="00702F6B">
      <w:pPr>
        <w:ind w:firstLine="540"/>
        <w:jc w:val="center"/>
        <w:rPr>
          <w:b/>
          <w:caps/>
        </w:rPr>
      </w:pPr>
    </w:p>
    <w:p w:rsidR="00702F6B" w:rsidRDefault="00702F6B" w:rsidP="00702F6B">
      <w:pPr>
        <w:ind w:firstLine="540"/>
        <w:jc w:val="center"/>
        <w:rPr>
          <w:b/>
          <w:caps/>
        </w:rPr>
      </w:pPr>
    </w:p>
    <w:p w:rsidR="00702F6B" w:rsidRDefault="00702F6B" w:rsidP="00702F6B">
      <w:pPr>
        <w:ind w:firstLine="540"/>
        <w:jc w:val="center"/>
        <w:rPr>
          <w:b/>
          <w:caps/>
        </w:rPr>
      </w:pPr>
    </w:p>
    <w:p w:rsidR="00292323" w:rsidRDefault="00292323" w:rsidP="00702F6B">
      <w:pPr>
        <w:pStyle w:val="11"/>
        <w:shd w:val="clear" w:color="auto" w:fill="FFFFFF"/>
        <w:spacing w:line="360" w:lineRule="auto"/>
        <w:jc w:val="center"/>
        <w:rPr>
          <w:b/>
          <w:color w:val="000000"/>
          <w:spacing w:val="-5"/>
          <w:sz w:val="32"/>
          <w:szCs w:val="32"/>
        </w:rPr>
      </w:pPr>
    </w:p>
    <w:p w:rsidR="00702F6B" w:rsidRPr="00F55538" w:rsidRDefault="00702F6B" w:rsidP="00702F6B">
      <w:pPr>
        <w:pStyle w:val="11"/>
        <w:shd w:val="clear" w:color="auto" w:fill="FFFFFF"/>
        <w:spacing w:line="360" w:lineRule="auto"/>
        <w:jc w:val="center"/>
        <w:rPr>
          <w:b/>
          <w:color w:val="000000"/>
          <w:spacing w:val="-5"/>
          <w:sz w:val="32"/>
          <w:szCs w:val="32"/>
        </w:rPr>
      </w:pPr>
      <w:r w:rsidRPr="00F55538">
        <w:rPr>
          <w:b/>
          <w:color w:val="000000"/>
          <w:spacing w:val="-5"/>
          <w:sz w:val="32"/>
          <w:szCs w:val="32"/>
        </w:rPr>
        <w:t>Положение</w:t>
      </w:r>
    </w:p>
    <w:p w:rsidR="00702F6B" w:rsidRPr="00F55538" w:rsidRDefault="00F55538" w:rsidP="00702F6B">
      <w:pPr>
        <w:pStyle w:val="11"/>
        <w:shd w:val="clear" w:color="auto" w:fill="FFFFFF"/>
        <w:spacing w:line="360" w:lineRule="auto"/>
        <w:jc w:val="center"/>
        <w:rPr>
          <w:b/>
          <w:color w:val="000000"/>
          <w:spacing w:val="-5"/>
          <w:sz w:val="32"/>
          <w:szCs w:val="32"/>
        </w:rPr>
      </w:pPr>
      <w:r w:rsidRPr="00F55538">
        <w:rPr>
          <w:b/>
          <w:color w:val="000000"/>
          <w:spacing w:val="-6"/>
          <w:sz w:val="32"/>
          <w:szCs w:val="32"/>
        </w:rPr>
        <w:t>об экспортном контроле</w:t>
      </w:r>
    </w:p>
    <w:p w:rsidR="00702F6B" w:rsidRDefault="00702F6B" w:rsidP="00702F6B">
      <w:pPr>
        <w:spacing w:line="360" w:lineRule="auto"/>
        <w:jc w:val="center"/>
        <w:rPr>
          <w:b/>
          <w:caps/>
        </w:rPr>
      </w:pPr>
    </w:p>
    <w:p w:rsidR="00702F6B" w:rsidRDefault="00702F6B" w:rsidP="00702F6B">
      <w:pPr>
        <w:ind w:firstLine="540"/>
        <w:jc w:val="center"/>
        <w:rPr>
          <w:b/>
          <w:sz w:val="28"/>
          <w:szCs w:val="28"/>
        </w:rPr>
      </w:pPr>
    </w:p>
    <w:p w:rsidR="00702F6B" w:rsidRDefault="00702F6B" w:rsidP="00702F6B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02F6B" w:rsidRDefault="00702F6B" w:rsidP="00702F6B">
      <w:pPr>
        <w:ind w:firstLine="540"/>
        <w:jc w:val="center"/>
        <w:rPr>
          <w:b/>
          <w:sz w:val="28"/>
          <w:szCs w:val="28"/>
        </w:rPr>
      </w:pPr>
    </w:p>
    <w:p w:rsidR="00702F6B" w:rsidRDefault="00702F6B" w:rsidP="00702F6B">
      <w:pPr>
        <w:ind w:firstLine="540"/>
        <w:jc w:val="center"/>
        <w:rPr>
          <w:b/>
          <w:sz w:val="28"/>
          <w:szCs w:val="28"/>
        </w:rPr>
      </w:pPr>
    </w:p>
    <w:p w:rsidR="00702F6B" w:rsidRDefault="00702F6B" w:rsidP="00702F6B">
      <w:pPr>
        <w:ind w:firstLine="540"/>
        <w:jc w:val="center"/>
        <w:rPr>
          <w:b/>
          <w:sz w:val="28"/>
          <w:szCs w:val="28"/>
        </w:rPr>
      </w:pPr>
    </w:p>
    <w:p w:rsidR="00702F6B" w:rsidRDefault="00702F6B" w:rsidP="00702F6B">
      <w:pPr>
        <w:ind w:firstLine="540"/>
        <w:jc w:val="center"/>
        <w:rPr>
          <w:sz w:val="28"/>
          <w:szCs w:val="28"/>
        </w:rPr>
      </w:pPr>
    </w:p>
    <w:p w:rsidR="00702F6B" w:rsidRDefault="00702F6B" w:rsidP="00702F6B">
      <w:pPr>
        <w:ind w:firstLine="540"/>
        <w:jc w:val="center"/>
        <w:rPr>
          <w:sz w:val="28"/>
          <w:szCs w:val="28"/>
        </w:rPr>
      </w:pPr>
    </w:p>
    <w:p w:rsidR="00702F6B" w:rsidRDefault="00702F6B" w:rsidP="00702F6B">
      <w:pPr>
        <w:rPr>
          <w:sz w:val="28"/>
          <w:szCs w:val="28"/>
        </w:rPr>
      </w:pPr>
    </w:p>
    <w:p w:rsidR="00702F6B" w:rsidRDefault="00702F6B" w:rsidP="00702F6B">
      <w:pPr>
        <w:rPr>
          <w:sz w:val="28"/>
          <w:szCs w:val="28"/>
        </w:rPr>
      </w:pPr>
    </w:p>
    <w:p w:rsidR="00702F6B" w:rsidRDefault="00702F6B" w:rsidP="00702F6B">
      <w:pPr>
        <w:rPr>
          <w:sz w:val="28"/>
          <w:szCs w:val="28"/>
        </w:rPr>
      </w:pPr>
    </w:p>
    <w:p w:rsidR="00702F6B" w:rsidRDefault="00702F6B" w:rsidP="00702F6B">
      <w:pPr>
        <w:rPr>
          <w:sz w:val="28"/>
          <w:szCs w:val="28"/>
        </w:rPr>
      </w:pPr>
    </w:p>
    <w:p w:rsidR="00702F6B" w:rsidRDefault="00702F6B" w:rsidP="00702F6B">
      <w:pPr>
        <w:rPr>
          <w:sz w:val="28"/>
          <w:szCs w:val="28"/>
        </w:rPr>
      </w:pPr>
    </w:p>
    <w:p w:rsidR="00702F6B" w:rsidRDefault="00702F6B" w:rsidP="00702F6B">
      <w:pPr>
        <w:rPr>
          <w:sz w:val="28"/>
          <w:szCs w:val="28"/>
        </w:rPr>
      </w:pPr>
    </w:p>
    <w:p w:rsidR="00702F6B" w:rsidRDefault="00702F6B" w:rsidP="00702F6B">
      <w:pPr>
        <w:rPr>
          <w:sz w:val="28"/>
          <w:szCs w:val="28"/>
        </w:rPr>
      </w:pPr>
    </w:p>
    <w:p w:rsidR="00702F6B" w:rsidRDefault="00702F6B" w:rsidP="00702F6B">
      <w:pPr>
        <w:jc w:val="center"/>
        <w:rPr>
          <w:sz w:val="28"/>
          <w:szCs w:val="28"/>
        </w:rPr>
      </w:pPr>
    </w:p>
    <w:p w:rsidR="00292323" w:rsidRPr="00292323" w:rsidRDefault="00292323" w:rsidP="00702F6B">
      <w:pPr>
        <w:jc w:val="center"/>
        <w:rPr>
          <w:sz w:val="28"/>
          <w:szCs w:val="28"/>
        </w:rPr>
      </w:pPr>
    </w:p>
    <w:p w:rsidR="00702F6B" w:rsidRDefault="00702F6B" w:rsidP="00702F6B">
      <w:pPr>
        <w:jc w:val="center"/>
        <w:rPr>
          <w:sz w:val="28"/>
          <w:szCs w:val="28"/>
        </w:rPr>
      </w:pPr>
    </w:p>
    <w:p w:rsidR="00292323" w:rsidRPr="00292323" w:rsidRDefault="00292323" w:rsidP="00702F6B">
      <w:pPr>
        <w:jc w:val="center"/>
        <w:rPr>
          <w:sz w:val="28"/>
          <w:szCs w:val="28"/>
        </w:rPr>
      </w:pPr>
    </w:p>
    <w:p w:rsidR="0079176C" w:rsidRDefault="00702F6B" w:rsidP="00702F6B">
      <w:pPr>
        <w:jc w:val="center"/>
        <w:rPr>
          <w:sz w:val="28"/>
          <w:szCs w:val="28"/>
        </w:rPr>
      </w:pPr>
      <w:r>
        <w:rPr>
          <w:sz w:val="28"/>
          <w:szCs w:val="28"/>
        </w:rPr>
        <w:t>Тольятти 2025</w:t>
      </w:r>
    </w:p>
    <w:p w:rsidR="000B133B" w:rsidRDefault="000B133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133B" w:rsidRDefault="000B133B" w:rsidP="00702F6B">
      <w:pPr>
        <w:jc w:val="center"/>
        <w:rPr>
          <w:sz w:val="28"/>
          <w:szCs w:val="28"/>
        </w:rPr>
      </w:pPr>
    </w:p>
    <w:sdt>
      <w:sdtPr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  <w:id w:val="161848626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292323" w:rsidRPr="00001BF4" w:rsidRDefault="00292323" w:rsidP="00292323">
          <w:pPr>
            <w:pStyle w:val="ad"/>
            <w:rPr>
              <w:rFonts w:ascii="Times New Roman" w:hAnsi="Times New Roman" w:cs="Times New Roman"/>
              <w:color w:val="auto"/>
            </w:rPr>
          </w:pPr>
          <w:r w:rsidRPr="00001BF4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AC2C50" w:rsidRDefault="00292323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r w:rsidRPr="00C40C0E">
            <w:rPr>
              <w:rFonts w:ascii="Times New Roman" w:hAnsi="Times New Roman" w:cs="Times New Roman"/>
            </w:rPr>
            <w:fldChar w:fldCharType="begin"/>
          </w:r>
          <w:r w:rsidRPr="00C40C0E">
            <w:rPr>
              <w:rFonts w:ascii="Times New Roman" w:hAnsi="Times New Roman" w:cs="Times New Roman"/>
            </w:rPr>
            <w:instrText xml:space="preserve"> TOC \o "1-3" \h \z \u </w:instrText>
          </w:r>
          <w:r w:rsidRPr="00C40C0E">
            <w:rPr>
              <w:rFonts w:ascii="Times New Roman" w:hAnsi="Times New Roman" w:cs="Times New Roman"/>
            </w:rPr>
            <w:fldChar w:fldCharType="separate"/>
          </w:r>
          <w:hyperlink w:anchor="_Toc201317392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1. Область применения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_Toc201317392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4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393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2. Нормативные ссылки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_Toc201317393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4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394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3. Термины, определения, обозначения и сокращения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_Toc201317394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5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395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4. Общие положения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_Toc201317395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9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396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5. Комиссия экспортного контроля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_Toc201317396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11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397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6. Внутренняя программа экспортного контроля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_Toc201317397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17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398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7. Ответственность за неисполнение норм экспортного контроля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_Toc201317398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27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399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8. Организация мониторинга в области экспортного контроля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_Toc201317399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28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00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1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_Toc201317400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30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01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Схема и порядок взаимодействия КЭК со структурными подразделениями ТГУ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_Toc201317401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30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02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2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_Toc201317402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31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03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Схема взаимодействия структурных подразделений в целях ЭК при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_Toc201317403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31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04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поступлении заказа на осуществление внешнеэкономической сделки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_Toc201317404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31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05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3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_Toc201317405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32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06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Форма акта идентификационной экспертизы ОПОП ВО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_Toc201317406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32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07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4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_Toc201317407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35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08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Форма акта идентификационной экспертизы материалов, предназначенных для открытого опубликования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_Toc201317408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35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09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5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_Toc201317409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38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10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Форма экспертного заключения комиссии экспортного контроля ОПОП ВО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_Toc201317410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38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11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6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_Toc201317411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40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12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Форма экспертного заключения комиссии экспортного контроля материалов, подлежащих экспортному контролю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_Toc201317412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40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13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7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_Toc201317413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41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14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Форма Протокола заседания комиссии экспортного контроля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_Toc201317414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41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15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8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_Toc201317415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43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16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Форма журнала учета внешнеэкономических сделок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_Toc201317416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43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17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9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_Toc201317417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44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18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Порядок идентификации товаров и технологий на соответствие контрольным спискам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_Toc201317418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44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19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10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_Toc201317419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55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20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Форма мотивированного заключения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_Toc201317420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55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21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11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_Toc201317421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57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22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Форма заключения постоянно действующей комиссии о возможности реализации в открытом аналоге закрытых направлений подготовки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_Toc201317422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57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23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12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_Toc201317423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59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AC2C50" w:rsidRDefault="00017FEB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201317424" w:history="1">
            <w:r w:rsidR="00AC2C50" w:rsidRPr="00C84A1C">
              <w:rPr>
                <w:rStyle w:val="ae"/>
                <w:rFonts w:ascii="Times New Roman" w:hAnsi="Times New Roman" w:cs="Times New Roman"/>
                <w:b/>
                <w:noProof/>
              </w:rPr>
              <w:t>Форма Протокола заседания группы экспортного контроля структурного подразделения ТГУ</w:t>
            </w:r>
            <w:r w:rsidR="00AC2C50">
              <w:rPr>
                <w:noProof/>
                <w:webHidden/>
              </w:rPr>
              <w:tab/>
            </w:r>
            <w:r w:rsidR="00AC2C50">
              <w:rPr>
                <w:noProof/>
                <w:webHidden/>
              </w:rPr>
              <w:fldChar w:fldCharType="begin"/>
            </w:r>
            <w:r w:rsidR="00AC2C50">
              <w:rPr>
                <w:noProof/>
                <w:webHidden/>
              </w:rPr>
              <w:instrText xml:space="preserve"> PAGEREF _Toc201317424 \h </w:instrText>
            </w:r>
            <w:r w:rsidR="00AC2C50">
              <w:rPr>
                <w:noProof/>
                <w:webHidden/>
              </w:rPr>
            </w:r>
            <w:r w:rsidR="00AC2C50">
              <w:rPr>
                <w:noProof/>
                <w:webHidden/>
              </w:rPr>
              <w:fldChar w:fldCharType="separate"/>
            </w:r>
            <w:r w:rsidR="00AC2C50">
              <w:rPr>
                <w:noProof/>
                <w:webHidden/>
              </w:rPr>
              <w:t>59</w:t>
            </w:r>
            <w:r w:rsidR="00AC2C50">
              <w:rPr>
                <w:noProof/>
                <w:webHidden/>
              </w:rPr>
              <w:fldChar w:fldCharType="end"/>
            </w:r>
          </w:hyperlink>
        </w:p>
        <w:p w:rsidR="00292323" w:rsidRPr="00C40C0E" w:rsidRDefault="00292323" w:rsidP="00292323">
          <w:pPr>
            <w:pStyle w:val="25"/>
            <w:rPr>
              <w:rFonts w:ascii="Times New Roman" w:hAnsi="Times New Roman" w:cs="Times New Roman"/>
              <w:noProof/>
            </w:rPr>
          </w:pPr>
          <w:r w:rsidRPr="00C40C0E">
            <w:rPr>
              <w:rFonts w:ascii="Times New Roman" w:hAnsi="Times New Roman" w:cs="Times New Roman"/>
            </w:rPr>
            <w:fldChar w:fldCharType="end"/>
          </w:r>
        </w:p>
      </w:sdtContent>
    </w:sdt>
    <w:p w:rsidR="00792703" w:rsidRDefault="00792703">
      <w:pPr>
        <w:spacing w:after="200" w:line="276" w:lineRule="auto"/>
        <w:rPr>
          <w:rFonts w:eastAsiaTheme="majorEastAsia"/>
          <w:b/>
          <w:sz w:val="26"/>
          <w:szCs w:val="26"/>
          <w:lang w:bidi="ru-RU"/>
        </w:rPr>
      </w:pPr>
      <w:r>
        <w:rPr>
          <w:b/>
        </w:rPr>
        <w:br w:type="page"/>
      </w:r>
    </w:p>
    <w:p w:rsidR="00292323" w:rsidRPr="00DD2450" w:rsidRDefault="00292323" w:rsidP="00C40C0E">
      <w:pPr>
        <w:pStyle w:val="2"/>
        <w:jc w:val="center"/>
        <w:rPr>
          <w:rFonts w:ascii="Times New Roman" w:hAnsi="Times New Roman" w:cs="Times New Roman"/>
          <w:b/>
          <w:sz w:val="24"/>
        </w:rPr>
      </w:pPr>
      <w:bookmarkStart w:id="1" w:name="_Toc201317392"/>
      <w:r w:rsidRPr="00DD2450">
        <w:rPr>
          <w:rFonts w:ascii="Times New Roman" w:hAnsi="Times New Roman" w:cs="Times New Roman"/>
          <w:b/>
          <w:color w:val="auto"/>
        </w:rPr>
        <w:t>1. Область применения</w:t>
      </w:r>
      <w:bookmarkEnd w:id="1"/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1.1.</w:t>
      </w:r>
      <w:r w:rsidRPr="005A359B">
        <w:rPr>
          <w:sz w:val="24"/>
          <w:szCs w:val="24"/>
        </w:rPr>
        <w:tab/>
        <w:t>Настоящее Положение устанавливает единые и обязательные требования к организации внутренней программы</w:t>
      </w:r>
      <w:r>
        <w:rPr>
          <w:sz w:val="24"/>
          <w:szCs w:val="24"/>
        </w:rPr>
        <w:t xml:space="preserve"> экспортного контроля в ФГБОУ В</w:t>
      </w:r>
      <w:r w:rsidRPr="005A359B">
        <w:rPr>
          <w:sz w:val="24"/>
          <w:szCs w:val="24"/>
        </w:rPr>
        <w:t>О «Тольяттинский государственный университет» (далее - ТГУ) и включает мероприятия организационного, административного, информационного и иного характера в целях соблюдения правил экспортного контроля.</w:t>
      </w:r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1.2.</w:t>
      </w:r>
      <w:r w:rsidRPr="005A359B">
        <w:rPr>
          <w:sz w:val="24"/>
          <w:szCs w:val="24"/>
        </w:rPr>
        <w:tab/>
        <w:t>Настоящее Положение распространяется на все структурные</w:t>
      </w:r>
      <w:r>
        <w:rPr>
          <w:sz w:val="24"/>
          <w:szCs w:val="24"/>
        </w:rPr>
        <w:t xml:space="preserve"> </w:t>
      </w:r>
      <w:r w:rsidRPr="005A359B">
        <w:rPr>
          <w:sz w:val="24"/>
          <w:szCs w:val="24"/>
        </w:rPr>
        <w:t>подразделения университета и сотрудников ТГУ, осуществляющих публикацию результатов научно-исследовательских, опытно-конструкторских и технологических работ, финансируемых государством   и/или участвующих во внешнеэкономической деятельности на индивидуальной и/или коллективной основе.</w:t>
      </w:r>
      <w:bookmarkStart w:id="2" w:name="bookmark6"/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</w:p>
    <w:p w:rsidR="00292323" w:rsidRPr="00DD2450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3" w:name="_Toc201317393"/>
      <w:r w:rsidRPr="00DD2450">
        <w:rPr>
          <w:rFonts w:ascii="Times New Roman" w:hAnsi="Times New Roman" w:cs="Times New Roman"/>
          <w:b/>
          <w:color w:val="auto"/>
        </w:rPr>
        <w:t>2. Нормативные ссылки</w:t>
      </w:r>
      <w:bookmarkEnd w:id="2"/>
      <w:bookmarkEnd w:id="3"/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Настоящее Положение разработано с учетом требований, следующих правовых и нормативных документов:</w:t>
      </w:r>
    </w:p>
    <w:p w:rsidR="00292323" w:rsidRPr="005A359B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bCs/>
          <w:sz w:val="24"/>
          <w:szCs w:val="24"/>
        </w:rPr>
      </w:pPr>
      <w:r w:rsidRPr="005A359B">
        <w:rPr>
          <w:bCs/>
          <w:sz w:val="24"/>
          <w:szCs w:val="24"/>
        </w:rPr>
        <w:t>Федеральный закон от 18.07.1999г. №183ФЗ об экспортном контроле;</w:t>
      </w:r>
    </w:p>
    <w:p w:rsidR="00292323" w:rsidRPr="005A359B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bCs/>
          <w:sz w:val="24"/>
          <w:szCs w:val="24"/>
        </w:rPr>
      </w:pPr>
      <w:r w:rsidRPr="005A359B">
        <w:rPr>
          <w:bCs/>
          <w:sz w:val="24"/>
          <w:szCs w:val="24"/>
        </w:rPr>
        <w:t>Постановление правительства РФ от 21</w:t>
      </w:r>
      <w:r w:rsidR="005D67F1">
        <w:rPr>
          <w:bCs/>
          <w:sz w:val="24"/>
          <w:szCs w:val="24"/>
        </w:rPr>
        <w:t>.06.</w:t>
      </w:r>
      <w:r w:rsidRPr="005A359B">
        <w:rPr>
          <w:bCs/>
          <w:sz w:val="24"/>
          <w:szCs w:val="24"/>
        </w:rPr>
        <w:t xml:space="preserve">2016 №565 </w:t>
      </w:r>
      <w:r>
        <w:rPr>
          <w:bCs/>
          <w:sz w:val="24"/>
          <w:szCs w:val="24"/>
        </w:rPr>
        <w:t>«</w:t>
      </w:r>
      <w:r w:rsidRPr="005A359B">
        <w:rPr>
          <w:bCs/>
          <w:sz w:val="24"/>
          <w:szCs w:val="24"/>
        </w:rPr>
        <w:t>О Порядке идентификации контролируемых товаров и технологий, форме идентификационного заключения и правилах его заполнения</w:t>
      </w:r>
      <w:r>
        <w:rPr>
          <w:bCs/>
          <w:sz w:val="24"/>
          <w:szCs w:val="24"/>
        </w:rPr>
        <w:t>»</w:t>
      </w:r>
      <w:r w:rsidRPr="005A359B">
        <w:rPr>
          <w:bCs/>
          <w:sz w:val="24"/>
          <w:szCs w:val="24"/>
        </w:rPr>
        <w:t>.</w:t>
      </w:r>
    </w:p>
    <w:p w:rsidR="00292323" w:rsidRPr="005A359B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bCs/>
          <w:sz w:val="24"/>
          <w:szCs w:val="24"/>
        </w:rPr>
      </w:pPr>
      <w:r w:rsidRPr="005A359B">
        <w:rPr>
          <w:bCs/>
          <w:sz w:val="24"/>
          <w:szCs w:val="24"/>
        </w:rPr>
        <w:t xml:space="preserve">Постановление Правительства РФ от 18.11.2020 №1865 </w:t>
      </w:r>
      <w:r>
        <w:rPr>
          <w:bCs/>
          <w:sz w:val="24"/>
          <w:szCs w:val="24"/>
        </w:rPr>
        <w:t>«</w:t>
      </w:r>
      <w:r w:rsidRPr="005A359B">
        <w:rPr>
          <w:bCs/>
          <w:sz w:val="24"/>
          <w:szCs w:val="24"/>
        </w:rPr>
        <w:t>О внесении изменений в постановление Правительства РФ от 21.06.2016 №565</w:t>
      </w:r>
      <w:r>
        <w:rPr>
          <w:bCs/>
          <w:sz w:val="24"/>
          <w:szCs w:val="24"/>
        </w:rPr>
        <w:t>»</w:t>
      </w:r>
      <w:r w:rsidRPr="005A359B">
        <w:rPr>
          <w:bCs/>
          <w:sz w:val="24"/>
          <w:szCs w:val="24"/>
        </w:rPr>
        <w:t xml:space="preserve">; </w:t>
      </w:r>
    </w:p>
    <w:p w:rsidR="00292323" w:rsidRPr="005A359B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bCs/>
          <w:sz w:val="24"/>
          <w:szCs w:val="24"/>
        </w:rPr>
      </w:pPr>
      <w:r w:rsidRPr="005A359B">
        <w:rPr>
          <w:bCs/>
          <w:sz w:val="24"/>
          <w:szCs w:val="24"/>
        </w:rPr>
        <w:t>Приказ Минобрнауки РФ от 29.12.2009 №841 «Об Утверждении порядка приема иностранных граждан в имеющие государственную аккредитацию образовательные учреждения высшего профессионального образования</w:t>
      </w:r>
      <w:r>
        <w:rPr>
          <w:bCs/>
          <w:sz w:val="24"/>
          <w:szCs w:val="24"/>
        </w:rPr>
        <w:t>»</w:t>
      </w:r>
      <w:r w:rsidRPr="005A359B">
        <w:rPr>
          <w:bCs/>
          <w:sz w:val="24"/>
          <w:szCs w:val="24"/>
        </w:rPr>
        <w:t>;</w:t>
      </w:r>
    </w:p>
    <w:p w:rsidR="00292323" w:rsidRPr="00EA2A33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rStyle w:val="23"/>
          <w:b w:val="0"/>
          <w:sz w:val="24"/>
          <w:szCs w:val="24"/>
        </w:rPr>
      </w:pPr>
      <w:r w:rsidRPr="005A359B">
        <w:rPr>
          <w:bCs/>
          <w:sz w:val="24"/>
          <w:szCs w:val="24"/>
        </w:rPr>
        <w:t>Приказ Минобрнауки науки РФ от 11.08.2011 № 2200дсп «О направлениях подготовки (специальностях) высшего профессионального образования, подтверждаемых присвоением лицу квалификации (степени) «бакалавр», «магистр» и «специалист», требующих особого порядка реализации федеральных государственных образовательных</w:t>
      </w:r>
      <w:r>
        <w:rPr>
          <w:bCs/>
          <w:sz w:val="24"/>
          <w:szCs w:val="24"/>
        </w:rPr>
        <w:t xml:space="preserve"> </w:t>
      </w:r>
      <w:r w:rsidRPr="00EA2A33">
        <w:rPr>
          <w:rStyle w:val="23"/>
          <w:sz w:val="24"/>
          <w:szCs w:val="24"/>
        </w:rPr>
        <w:t>стандартов в связи с использованием сведений, составляющих государственную тайну</w:t>
      </w:r>
      <w:r>
        <w:rPr>
          <w:rStyle w:val="23"/>
          <w:sz w:val="24"/>
          <w:szCs w:val="24"/>
        </w:rPr>
        <w:t>»</w:t>
      </w:r>
      <w:r w:rsidRPr="00EA2A33">
        <w:rPr>
          <w:rStyle w:val="23"/>
          <w:sz w:val="24"/>
          <w:szCs w:val="24"/>
        </w:rPr>
        <w:t>;</w:t>
      </w:r>
    </w:p>
    <w:p w:rsidR="00292323" w:rsidRPr="00EA2A33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bCs/>
          <w:sz w:val="24"/>
          <w:szCs w:val="24"/>
        </w:rPr>
      </w:pPr>
      <w:r w:rsidRPr="00EA2A33">
        <w:rPr>
          <w:bCs/>
          <w:sz w:val="24"/>
          <w:szCs w:val="24"/>
        </w:rPr>
        <w:t>Приказ Минобрнауки РФ от 02.09.2011 № 2260дсп «О направлениях подготовки высшего профессионального образования, подтверждаемого присвоением лицу квалификаций (степеней) «бакалавр», «магистр» и «специалист», требующих особого порядка реализации федеральных государственных в связи с использованием сведений, содержащих научно-техническую информацию, подлежащую экспортному контролю</w:t>
      </w:r>
      <w:r>
        <w:rPr>
          <w:bCs/>
          <w:sz w:val="24"/>
          <w:szCs w:val="24"/>
        </w:rPr>
        <w:t>»</w:t>
      </w:r>
      <w:r w:rsidRPr="00EA2A33">
        <w:rPr>
          <w:bCs/>
          <w:sz w:val="24"/>
          <w:szCs w:val="24"/>
        </w:rPr>
        <w:t>;</w:t>
      </w:r>
    </w:p>
    <w:p w:rsidR="00292323" w:rsidRPr="00EA2A33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bCs/>
          <w:sz w:val="24"/>
          <w:szCs w:val="24"/>
        </w:rPr>
      </w:pPr>
      <w:r w:rsidRPr="00EA2A33">
        <w:rPr>
          <w:bCs/>
          <w:sz w:val="24"/>
          <w:szCs w:val="24"/>
        </w:rPr>
        <w:t>Постановление Правительства РФ от 13</w:t>
      </w:r>
      <w:r w:rsidR="005D67F1">
        <w:rPr>
          <w:bCs/>
          <w:sz w:val="24"/>
          <w:szCs w:val="24"/>
        </w:rPr>
        <w:t>.06.</w:t>
      </w:r>
      <w:r w:rsidRPr="00EA2A33">
        <w:rPr>
          <w:bCs/>
          <w:sz w:val="24"/>
          <w:szCs w:val="24"/>
        </w:rPr>
        <w:t>2012 </w:t>
      </w:r>
      <w:r w:rsidR="00A421EB">
        <w:rPr>
          <w:bCs/>
          <w:sz w:val="24"/>
          <w:szCs w:val="24"/>
        </w:rPr>
        <w:t xml:space="preserve"> </w:t>
      </w:r>
      <w:r w:rsidRPr="00EA2A33">
        <w:rPr>
          <w:bCs/>
          <w:sz w:val="24"/>
          <w:szCs w:val="24"/>
        </w:rPr>
        <w:t>№ 583</w:t>
      </w:r>
      <w:r w:rsidRPr="00EA2A33">
        <w:rPr>
          <w:bCs/>
          <w:sz w:val="24"/>
          <w:szCs w:val="24"/>
        </w:rPr>
        <w:br/>
      </w:r>
      <w:r>
        <w:rPr>
          <w:bCs/>
          <w:sz w:val="24"/>
          <w:szCs w:val="24"/>
        </w:rPr>
        <w:t>«</w:t>
      </w:r>
      <w:r w:rsidRPr="00EA2A33">
        <w:rPr>
          <w:bCs/>
          <w:sz w:val="24"/>
          <w:szCs w:val="24"/>
        </w:rPr>
        <w:t>О порядке учета внешнеэкономических сделок для целей экспортного контроля</w:t>
      </w:r>
      <w:r>
        <w:rPr>
          <w:bCs/>
          <w:sz w:val="24"/>
          <w:szCs w:val="24"/>
        </w:rPr>
        <w:t>»</w:t>
      </w:r>
      <w:r w:rsidRPr="00EA2A33">
        <w:rPr>
          <w:bCs/>
          <w:sz w:val="24"/>
          <w:szCs w:val="24"/>
        </w:rPr>
        <w:t xml:space="preserve">; </w:t>
      </w:r>
    </w:p>
    <w:p w:rsidR="00292323" w:rsidRPr="00EA2A33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bCs/>
          <w:sz w:val="24"/>
          <w:szCs w:val="24"/>
        </w:rPr>
      </w:pPr>
      <w:r w:rsidRPr="00EA2A33">
        <w:rPr>
          <w:bCs/>
          <w:sz w:val="24"/>
          <w:szCs w:val="24"/>
        </w:rPr>
        <w:t xml:space="preserve">Типовая методическая инструкция по проведению экспертизы научно-технических материалов, подготовленных к открытому опубликованию и обладающих признаками контролируемых технологий. Одобрена Комиссией по экспортному контролю Российской Федерации </w:t>
      </w:r>
      <w:r w:rsidR="00A421EB">
        <w:rPr>
          <w:bCs/>
          <w:sz w:val="24"/>
          <w:szCs w:val="24"/>
        </w:rPr>
        <w:t>0</w:t>
      </w:r>
      <w:r w:rsidRPr="00EA2A33">
        <w:rPr>
          <w:bCs/>
          <w:sz w:val="24"/>
          <w:szCs w:val="24"/>
        </w:rPr>
        <w:t>3</w:t>
      </w:r>
      <w:r w:rsidR="005D67F1">
        <w:rPr>
          <w:bCs/>
          <w:sz w:val="24"/>
          <w:szCs w:val="24"/>
        </w:rPr>
        <w:t>.04.</w:t>
      </w:r>
      <w:r w:rsidR="00A421EB">
        <w:rPr>
          <w:bCs/>
          <w:sz w:val="24"/>
          <w:szCs w:val="24"/>
        </w:rPr>
        <w:t>2014</w:t>
      </w:r>
      <w:r w:rsidRPr="00EA2A33">
        <w:rPr>
          <w:bCs/>
          <w:sz w:val="24"/>
          <w:szCs w:val="24"/>
        </w:rPr>
        <w:t>.</w:t>
      </w:r>
      <w:bookmarkStart w:id="4" w:name="bookmark7"/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</w:p>
    <w:p w:rsidR="00292323" w:rsidRPr="00DD2450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5" w:name="_Toc201317394"/>
      <w:r w:rsidRPr="00DD2450">
        <w:rPr>
          <w:rFonts w:ascii="Times New Roman" w:hAnsi="Times New Roman" w:cs="Times New Roman"/>
          <w:b/>
          <w:color w:val="auto"/>
        </w:rPr>
        <w:t>3. Термины, определения, обозначения и сокращения</w:t>
      </w:r>
      <w:bookmarkEnd w:id="4"/>
      <w:bookmarkEnd w:id="5"/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b/>
          <w:szCs w:val="24"/>
        </w:rPr>
      </w:pPr>
    </w:p>
    <w:p w:rsidR="00292323" w:rsidRPr="00515F1E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515F1E">
        <w:rPr>
          <w:sz w:val="24"/>
          <w:szCs w:val="24"/>
        </w:rPr>
        <w:t>3.1. В настоящем Положении применены следующие термины с соответствующими определениями:</w:t>
      </w:r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bCs/>
          <w:sz w:val="24"/>
          <w:szCs w:val="24"/>
        </w:rPr>
      </w:pPr>
      <w:r w:rsidRPr="00C235AF">
        <w:rPr>
          <w:bCs/>
          <w:sz w:val="24"/>
          <w:szCs w:val="24"/>
        </w:rPr>
        <w:t>внешнеэкономическая деятельность</w:t>
      </w:r>
      <w:r w:rsidRPr="005A359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–</w:t>
      </w:r>
      <w:r w:rsidRPr="005A359B">
        <w:rPr>
          <w:bCs/>
          <w:sz w:val="24"/>
          <w:szCs w:val="24"/>
        </w:rPr>
        <w:t xml:space="preserve"> внешнеторговая, инвестиционная и иная деятельность, включая производственную кооперацию, в области международного обмена товарами, информацией, работами, услугами, результатами интеллектуальной деятельности;</w:t>
      </w:r>
    </w:p>
    <w:p w:rsidR="00292323" w:rsidRPr="003F79FC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rStyle w:val="23"/>
          <w:b w:val="0"/>
          <w:sz w:val="24"/>
          <w:szCs w:val="24"/>
        </w:rPr>
      </w:pPr>
      <w:r w:rsidRPr="005A359B">
        <w:rPr>
          <w:bCs/>
          <w:sz w:val="24"/>
          <w:szCs w:val="24"/>
        </w:rPr>
        <w:t xml:space="preserve">внутренняя программа экспортного контроля – совокупность организационных, административных, информационных и иных мер, осуществляемых университетом в целях соблюдения предусмотренного действующим законодательством РФ порядка внешнеэкономической деятельности, материалов, технологий и научно-технической информации, которые могут быть использованы при создании вооружений и военной техники (далее </w:t>
      </w:r>
      <w:r>
        <w:rPr>
          <w:bCs/>
          <w:sz w:val="24"/>
          <w:szCs w:val="24"/>
        </w:rPr>
        <w:t>–</w:t>
      </w:r>
      <w:r w:rsidRPr="005A359B">
        <w:rPr>
          <w:bCs/>
          <w:sz w:val="24"/>
          <w:szCs w:val="24"/>
        </w:rPr>
        <w:t xml:space="preserve"> товары двойного</w:t>
      </w:r>
      <w:r>
        <w:rPr>
          <w:rStyle w:val="23"/>
          <w:sz w:val="24"/>
          <w:szCs w:val="24"/>
        </w:rPr>
        <w:t xml:space="preserve"> </w:t>
      </w:r>
      <w:r w:rsidRPr="003F79FC">
        <w:rPr>
          <w:rStyle w:val="23"/>
          <w:b w:val="0"/>
          <w:sz w:val="24"/>
          <w:szCs w:val="24"/>
        </w:rPr>
        <w:t>назначения), недопущения их вывоза, а также мер по выявлению, предупреждению и пресечению нарушений этого порядка;</w:t>
      </w:r>
    </w:p>
    <w:p w:rsidR="00292323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bCs/>
          <w:sz w:val="24"/>
          <w:szCs w:val="24"/>
        </w:rPr>
      </w:pPr>
      <w:r w:rsidRPr="00C235AF">
        <w:rPr>
          <w:bCs/>
          <w:sz w:val="24"/>
          <w:szCs w:val="24"/>
        </w:rPr>
        <w:t>всеобъемлющий контроль – комплекс мер, обеспечивающих государственное регулирование передачи товаров и технологий, не включенных в контрольные списки, если имеются подозрения, что указанная продукция будет использована в программах по производству оружия массового поражения, средств его доставки, иных видов вооружения и военной техники или приобретаются в интересах лиц, в отношении которых имеются полученные в соответствии с законодательством Российской Федерации сведения об их участии</w:t>
      </w:r>
      <w:r>
        <w:rPr>
          <w:bCs/>
          <w:sz w:val="24"/>
          <w:szCs w:val="24"/>
        </w:rPr>
        <w:t xml:space="preserve"> в террористической деятельности;</w:t>
      </w:r>
    </w:p>
    <w:p w:rsidR="00292323" w:rsidRPr="00A04AA2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rStyle w:val="23"/>
          <w:b w:val="0"/>
          <w:sz w:val="24"/>
          <w:szCs w:val="24"/>
        </w:rPr>
      </w:pPr>
      <w:r w:rsidRPr="003F79FC">
        <w:rPr>
          <w:rStyle w:val="23"/>
          <w:b w:val="0"/>
          <w:sz w:val="24"/>
          <w:szCs w:val="24"/>
        </w:rPr>
        <w:t xml:space="preserve">идентификация контролируемых товаров и технологий </w:t>
      </w:r>
      <w:r>
        <w:rPr>
          <w:rStyle w:val="23"/>
          <w:sz w:val="24"/>
          <w:szCs w:val="24"/>
        </w:rPr>
        <w:t>–</w:t>
      </w:r>
      <w:r w:rsidRPr="005A359B">
        <w:rPr>
          <w:rStyle w:val="23"/>
          <w:sz w:val="24"/>
          <w:szCs w:val="24"/>
        </w:rPr>
        <w:t xml:space="preserve"> </w:t>
      </w:r>
      <w:r w:rsidRPr="00A04AA2">
        <w:rPr>
          <w:rStyle w:val="23"/>
          <w:b w:val="0"/>
          <w:sz w:val="24"/>
          <w:szCs w:val="24"/>
        </w:rPr>
        <w:t>установление соответствия экспортируемой продукции, в частности, конкретных видов сырья, материалов, оборудования, научно-технической информации, работ, услуг, результатов интеллектуальной деятельности, товарам и технологиям, включенным в контрольные списки;</w:t>
      </w:r>
    </w:p>
    <w:p w:rsidR="00292323" w:rsidRPr="00A04AA2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rStyle w:val="23"/>
          <w:b w:val="0"/>
          <w:sz w:val="24"/>
          <w:szCs w:val="24"/>
        </w:rPr>
      </w:pPr>
      <w:r w:rsidRPr="003F79FC">
        <w:rPr>
          <w:rStyle w:val="23"/>
          <w:b w:val="0"/>
          <w:sz w:val="24"/>
          <w:szCs w:val="24"/>
        </w:rPr>
        <w:t>иностранные лица (заказчики)</w:t>
      </w:r>
      <w:r w:rsidRPr="005A359B">
        <w:rPr>
          <w:rStyle w:val="23"/>
          <w:sz w:val="24"/>
          <w:szCs w:val="24"/>
        </w:rPr>
        <w:t xml:space="preserve"> </w:t>
      </w:r>
      <w:r w:rsidRPr="00A04AA2">
        <w:rPr>
          <w:rStyle w:val="23"/>
          <w:b w:val="0"/>
          <w:sz w:val="24"/>
          <w:szCs w:val="24"/>
        </w:rPr>
        <w:t>– юридические лица, гражданская правоспособность которых определяется по праву иностранного государства, в котором они учреждены; физические лица, гражданская правоспособность и гражданская дееспособность которых определяется по праву иностранного государства, гражданами которого они являются, и лица без гражданства, гражданская дееспособность которых определяется по праву иностранного государства, в котором данные лица имеют постоянное место жительства;</w:t>
      </w:r>
    </w:p>
    <w:p w:rsidR="00292323" w:rsidRPr="00A04AA2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rStyle w:val="23"/>
          <w:b w:val="0"/>
          <w:sz w:val="24"/>
          <w:szCs w:val="24"/>
        </w:rPr>
      </w:pPr>
      <w:r w:rsidRPr="003F79FC">
        <w:rPr>
          <w:rStyle w:val="23"/>
          <w:b w:val="0"/>
          <w:sz w:val="24"/>
          <w:szCs w:val="24"/>
        </w:rPr>
        <w:t xml:space="preserve">комиссия экспортного контроля (КЭК) </w:t>
      </w:r>
      <w:r w:rsidRPr="00A04AA2">
        <w:rPr>
          <w:rStyle w:val="23"/>
          <w:b w:val="0"/>
          <w:sz w:val="24"/>
          <w:szCs w:val="24"/>
        </w:rPr>
        <w:t>– внештатная единица университета, обеспечивающая предотвращение передачи университетом и его структурными подразделениями в процессе научного и научного-технического сотрудничества с организациями, университетами, фондами и т.п. зарубежных стран результатов научно-технической деятельности, образцов наукоемких товаров и технологий, а также услуг в области образования и других, запрещенных к вывозу объектов экспорта, в результате чего может быть нанесен ущерб государственным интересам РФ либо нарушены ее международные обязательства в области нераспространения наиболее опасных видов оружия;</w:t>
      </w:r>
    </w:p>
    <w:p w:rsidR="00292323" w:rsidRPr="00A04AA2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rStyle w:val="23"/>
          <w:b w:val="0"/>
          <w:sz w:val="24"/>
          <w:szCs w:val="24"/>
        </w:rPr>
      </w:pPr>
      <w:r w:rsidRPr="003F79FC">
        <w:rPr>
          <w:rStyle w:val="23"/>
          <w:b w:val="0"/>
          <w:sz w:val="24"/>
          <w:szCs w:val="24"/>
        </w:rPr>
        <w:t xml:space="preserve">контролируемые товары и технологии </w:t>
      </w:r>
      <w:r w:rsidRPr="00A04AA2">
        <w:rPr>
          <w:rStyle w:val="23"/>
          <w:b w:val="0"/>
          <w:sz w:val="24"/>
          <w:szCs w:val="24"/>
        </w:rPr>
        <w:t>– сырье, материалы, оборудование, научно-техническая информация, работы, услуги, результаты интеллектуальной деятельности и права на них, которые в силу своих особенностей и свойств могут внести существенный вклад в создание оружия массового поражения, средств его доставки, иных видов вооружения и военной техники, а также продукция, являющаяся особо опасной в части подготовки и /или совершения террористических актов;</w:t>
      </w:r>
    </w:p>
    <w:p w:rsidR="00292323" w:rsidRPr="00C235AF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rStyle w:val="23"/>
          <w:b w:val="0"/>
          <w:sz w:val="24"/>
          <w:szCs w:val="24"/>
        </w:rPr>
      </w:pPr>
      <w:r w:rsidRPr="003F79FC">
        <w:rPr>
          <w:rStyle w:val="23"/>
          <w:b w:val="0"/>
          <w:sz w:val="24"/>
          <w:szCs w:val="24"/>
        </w:rPr>
        <w:t>контрольные списки –</w:t>
      </w:r>
      <w:r w:rsidRPr="00A04AA2">
        <w:rPr>
          <w:rStyle w:val="23"/>
          <w:b w:val="0"/>
          <w:sz w:val="24"/>
          <w:szCs w:val="24"/>
        </w:rPr>
        <w:t xml:space="preserve">  утвержденные Постановлениями Правительства РФ списки контролируемых товаров и технологий:</w:t>
      </w:r>
    </w:p>
    <w:p w:rsidR="00292323" w:rsidRPr="00C235AF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ДН –</w:t>
      </w:r>
      <w:r w:rsidRPr="00C235AF">
        <w:rPr>
          <w:bCs/>
          <w:sz w:val="24"/>
          <w:szCs w:val="24"/>
        </w:rPr>
        <w:t xml:space="preserve"> список товаров и технологий двойного назначения, которые могут быть использованы при создании вооружений и военной техники и в отношении которых осуществляется экспортный контроль, утвержденный Постановлением Правительства РФ от 19</w:t>
      </w:r>
      <w:r w:rsidR="005D67F1">
        <w:rPr>
          <w:bCs/>
          <w:sz w:val="24"/>
          <w:szCs w:val="24"/>
        </w:rPr>
        <w:t>.07.</w:t>
      </w:r>
      <w:r w:rsidRPr="00C235AF">
        <w:rPr>
          <w:bCs/>
          <w:sz w:val="24"/>
          <w:szCs w:val="24"/>
        </w:rPr>
        <w:t>2022 г. № 1299;</w:t>
      </w:r>
    </w:p>
    <w:p w:rsidR="00292323" w:rsidRPr="00C235AF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bCs/>
          <w:sz w:val="24"/>
          <w:szCs w:val="24"/>
        </w:rPr>
      </w:pPr>
      <w:r w:rsidRPr="00C235AF">
        <w:rPr>
          <w:bCs/>
          <w:sz w:val="24"/>
          <w:szCs w:val="24"/>
        </w:rPr>
        <w:t xml:space="preserve">ИС </w:t>
      </w:r>
      <w:r>
        <w:rPr>
          <w:bCs/>
          <w:sz w:val="24"/>
          <w:szCs w:val="24"/>
        </w:rPr>
        <w:t>–</w:t>
      </w:r>
      <w:r w:rsidRPr="00C235AF">
        <w:rPr>
          <w:bCs/>
          <w:sz w:val="24"/>
          <w:szCs w:val="24"/>
        </w:rPr>
        <w:t xml:space="preserve"> список ядерных материалов, оборудования, специальных неядерных материалов и соответствующих технологий, подпадающих под экспортный контроль, утвержденный Постановлением Правительства РФ от 16</w:t>
      </w:r>
      <w:r w:rsidR="005D67F1">
        <w:rPr>
          <w:bCs/>
          <w:sz w:val="24"/>
          <w:szCs w:val="24"/>
        </w:rPr>
        <w:t>.07.</w:t>
      </w:r>
      <w:r w:rsidRPr="00C235AF">
        <w:rPr>
          <w:bCs/>
          <w:sz w:val="24"/>
          <w:szCs w:val="24"/>
        </w:rPr>
        <w:t>2022 г. №1285;</w:t>
      </w:r>
    </w:p>
    <w:p w:rsidR="00292323" w:rsidRPr="00C235AF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bCs/>
          <w:sz w:val="24"/>
          <w:szCs w:val="24"/>
        </w:rPr>
      </w:pPr>
      <w:r w:rsidRPr="00C235AF">
        <w:rPr>
          <w:bCs/>
          <w:sz w:val="24"/>
          <w:szCs w:val="24"/>
        </w:rPr>
        <w:t xml:space="preserve">ЯО </w:t>
      </w:r>
      <w:r>
        <w:rPr>
          <w:bCs/>
          <w:sz w:val="24"/>
          <w:szCs w:val="24"/>
        </w:rPr>
        <w:t>–</w:t>
      </w:r>
      <w:r w:rsidRPr="00C235AF">
        <w:rPr>
          <w:bCs/>
          <w:sz w:val="24"/>
          <w:szCs w:val="24"/>
        </w:rPr>
        <w:t xml:space="preserve"> список оборудования и материалов двойного назначения и соответствующих технологий, применяемых в ядерных целях, в отношении которых осуществляется экспортный контроль, утвержденный Постановлением Правительства РФ от 16</w:t>
      </w:r>
      <w:r w:rsidR="005D67F1">
        <w:rPr>
          <w:bCs/>
          <w:sz w:val="24"/>
          <w:szCs w:val="24"/>
        </w:rPr>
        <w:t>.07.</w:t>
      </w:r>
      <w:r w:rsidRPr="00C235AF">
        <w:rPr>
          <w:bCs/>
          <w:sz w:val="24"/>
          <w:szCs w:val="24"/>
        </w:rPr>
        <w:t>2022 г. №1286;</w:t>
      </w:r>
    </w:p>
    <w:p w:rsidR="00292323" w:rsidRPr="00C235AF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bCs/>
          <w:sz w:val="24"/>
          <w:szCs w:val="24"/>
        </w:rPr>
      </w:pPr>
      <w:r w:rsidRPr="00C235AF">
        <w:rPr>
          <w:bCs/>
          <w:sz w:val="24"/>
          <w:szCs w:val="24"/>
        </w:rPr>
        <w:t>РО</w:t>
      </w:r>
      <w:r>
        <w:rPr>
          <w:bCs/>
          <w:sz w:val="24"/>
          <w:szCs w:val="24"/>
        </w:rPr>
        <w:t xml:space="preserve"> – </w:t>
      </w:r>
      <w:r w:rsidRPr="00C235AF">
        <w:rPr>
          <w:bCs/>
          <w:sz w:val="24"/>
          <w:szCs w:val="24"/>
        </w:rPr>
        <w:t>список оборудования, материалов и технологий, которые могут быть использованы при создании ракетного оружия и в отношении которых установлен экспортный контроль, утвержденный Постановлением Правительства РФ от 19</w:t>
      </w:r>
      <w:r w:rsidR="005D67F1">
        <w:rPr>
          <w:bCs/>
          <w:sz w:val="24"/>
          <w:szCs w:val="24"/>
        </w:rPr>
        <w:t>.07.</w:t>
      </w:r>
      <w:r w:rsidRPr="00C235AF">
        <w:rPr>
          <w:bCs/>
          <w:sz w:val="24"/>
          <w:szCs w:val="24"/>
        </w:rPr>
        <w:t>2022 г. № 1288;</w:t>
      </w:r>
    </w:p>
    <w:p w:rsidR="00292323" w:rsidRPr="00C235AF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bCs/>
          <w:sz w:val="24"/>
          <w:szCs w:val="24"/>
        </w:rPr>
      </w:pPr>
      <w:r w:rsidRPr="00C235AF">
        <w:rPr>
          <w:bCs/>
          <w:sz w:val="24"/>
          <w:szCs w:val="24"/>
        </w:rPr>
        <w:t xml:space="preserve">ХО </w:t>
      </w:r>
      <w:r>
        <w:rPr>
          <w:bCs/>
          <w:sz w:val="24"/>
          <w:szCs w:val="24"/>
        </w:rPr>
        <w:t>–</w:t>
      </w:r>
      <w:r w:rsidRPr="00C235AF">
        <w:rPr>
          <w:bCs/>
          <w:sz w:val="24"/>
          <w:szCs w:val="24"/>
        </w:rPr>
        <w:t xml:space="preserve"> список химикатов, оборудования и технологий, которые могут быть использованы при создании химического оружия и в отношении которых установлен экспортный контроль, утвержденный Постановлением Правительства РФ от 16</w:t>
      </w:r>
      <w:r w:rsidR="005D67F1">
        <w:rPr>
          <w:bCs/>
          <w:sz w:val="24"/>
          <w:szCs w:val="24"/>
        </w:rPr>
        <w:t>.07.</w:t>
      </w:r>
      <w:r w:rsidRPr="00C235AF">
        <w:rPr>
          <w:bCs/>
          <w:sz w:val="24"/>
          <w:szCs w:val="24"/>
        </w:rPr>
        <w:t>2022 г. № 1284;</w:t>
      </w:r>
    </w:p>
    <w:p w:rsidR="00292323" w:rsidRPr="00C235AF" w:rsidRDefault="00292323" w:rsidP="00292323">
      <w:pPr>
        <w:pStyle w:val="22"/>
        <w:numPr>
          <w:ilvl w:val="0"/>
          <w:numId w:val="22"/>
        </w:numPr>
        <w:shd w:val="clear" w:color="auto" w:fill="auto"/>
        <w:spacing w:after="0" w:line="360" w:lineRule="auto"/>
        <w:ind w:left="993" w:hanging="284"/>
        <w:jc w:val="both"/>
        <w:rPr>
          <w:bCs/>
          <w:sz w:val="24"/>
          <w:szCs w:val="24"/>
        </w:rPr>
      </w:pPr>
      <w:r w:rsidRPr="00C235AF">
        <w:rPr>
          <w:bCs/>
          <w:sz w:val="24"/>
          <w:szCs w:val="24"/>
        </w:rPr>
        <w:t xml:space="preserve">БО </w:t>
      </w:r>
      <w:r>
        <w:rPr>
          <w:bCs/>
          <w:sz w:val="24"/>
          <w:szCs w:val="24"/>
        </w:rPr>
        <w:t>–</w:t>
      </w:r>
      <w:r w:rsidRPr="00C235AF">
        <w:rPr>
          <w:bCs/>
          <w:sz w:val="24"/>
          <w:szCs w:val="24"/>
        </w:rPr>
        <w:t xml:space="preserve"> список микроорганизмов, токсинов, оборудования и технологий, подлежащих экспортному контрою, утвержденный Постановлением Правительства РФ от 19</w:t>
      </w:r>
      <w:r w:rsidR="005D67F1">
        <w:rPr>
          <w:bCs/>
          <w:sz w:val="24"/>
          <w:szCs w:val="24"/>
        </w:rPr>
        <w:t>.07.</w:t>
      </w:r>
      <w:r w:rsidRPr="00C235AF">
        <w:rPr>
          <w:bCs/>
          <w:sz w:val="24"/>
          <w:szCs w:val="24"/>
        </w:rPr>
        <w:t>2022 г. № 1287.</w:t>
      </w:r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rStyle w:val="23"/>
          <w:b w:val="0"/>
          <w:sz w:val="24"/>
          <w:szCs w:val="24"/>
        </w:rPr>
      </w:pPr>
    </w:p>
    <w:p w:rsidR="00292323" w:rsidRPr="00515F1E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rStyle w:val="23"/>
          <w:bCs w:val="0"/>
          <w:sz w:val="24"/>
          <w:szCs w:val="24"/>
        </w:rPr>
      </w:pPr>
      <w:r w:rsidRPr="00515F1E">
        <w:rPr>
          <w:sz w:val="24"/>
          <w:szCs w:val="24"/>
        </w:rPr>
        <w:t>3.2. В настоящем Положении применены определения:</w:t>
      </w:r>
    </w:p>
    <w:p w:rsidR="00292323" w:rsidRPr="00A04AA2" w:rsidRDefault="00292323" w:rsidP="00292323">
      <w:pPr>
        <w:pStyle w:val="22"/>
        <w:numPr>
          <w:ilvl w:val="0"/>
          <w:numId w:val="6"/>
        </w:numPr>
        <w:shd w:val="clear" w:color="auto" w:fill="auto"/>
        <w:spacing w:after="0" w:line="360" w:lineRule="auto"/>
        <w:ind w:left="993" w:hanging="284"/>
        <w:jc w:val="both"/>
        <w:rPr>
          <w:rStyle w:val="23"/>
          <w:b w:val="0"/>
          <w:sz w:val="24"/>
          <w:szCs w:val="24"/>
        </w:rPr>
      </w:pPr>
      <w:r w:rsidRPr="00A04AA2">
        <w:rPr>
          <w:rStyle w:val="23"/>
          <w:b w:val="0"/>
          <w:sz w:val="24"/>
          <w:szCs w:val="24"/>
        </w:rPr>
        <w:t>научно-технический договор – договор на создание и/или передачу научно-технической и/или естественнонаучной продукции;</w:t>
      </w:r>
    </w:p>
    <w:p w:rsidR="00292323" w:rsidRPr="00A04AA2" w:rsidRDefault="00292323" w:rsidP="00292323">
      <w:pPr>
        <w:pStyle w:val="22"/>
        <w:numPr>
          <w:ilvl w:val="0"/>
          <w:numId w:val="6"/>
        </w:numPr>
        <w:shd w:val="clear" w:color="auto" w:fill="auto"/>
        <w:spacing w:after="0" w:line="360" w:lineRule="auto"/>
        <w:ind w:left="993" w:hanging="284"/>
        <w:jc w:val="both"/>
        <w:rPr>
          <w:rStyle w:val="23"/>
          <w:b w:val="0"/>
          <w:sz w:val="24"/>
          <w:szCs w:val="24"/>
        </w:rPr>
      </w:pPr>
      <w:r w:rsidRPr="00A04AA2">
        <w:rPr>
          <w:rStyle w:val="23"/>
          <w:b w:val="0"/>
          <w:sz w:val="24"/>
          <w:szCs w:val="24"/>
        </w:rPr>
        <w:t>объекты экспортного контроля – товары, информация, работы, услуги и результаты интеллектуальной деятельности и права на них, которые могут быть использованы при создании оружия массового поражения, средств его доставки, иных видов вооружения и военной техники либо при подготовке и/или совершении террористических актов и в отношении которых законодательством РФ установлен экспортный контроль, включая продукцию, подлежащую экспортному контролю в рамках «всеобъемлющего контроля»;</w:t>
      </w:r>
    </w:p>
    <w:p w:rsidR="00292323" w:rsidRPr="00A04AA2" w:rsidRDefault="00292323" w:rsidP="00292323">
      <w:pPr>
        <w:pStyle w:val="22"/>
        <w:numPr>
          <w:ilvl w:val="0"/>
          <w:numId w:val="6"/>
        </w:numPr>
        <w:shd w:val="clear" w:color="auto" w:fill="auto"/>
        <w:spacing w:after="0" w:line="360" w:lineRule="auto"/>
        <w:ind w:left="993" w:hanging="284"/>
        <w:jc w:val="both"/>
        <w:rPr>
          <w:rStyle w:val="23"/>
          <w:b w:val="0"/>
          <w:sz w:val="24"/>
          <w:szCs w:val="24"/>
        </w:rPr>
      </w:pPr>
      <w:r w:rsidRPr="00A04AA2">
        <w:rPr>
          <w:rStyle w:val="23"/>
          <w:b w:val="0"/>
          <w:sz w:val="24"/>
          <w:szCs w:val="24"/>
        </w:rPr>
        <w:t>оружие массового поражения – ядерное, химическое, бактериологическое (биологическое) и токсинное оружие;</w:t>
      </w:r>
    </w:p>
    <w:p w:rsidR="00292323" w:rsidRPr="00A04AA2" w:rsidRDefault="00292323" w:rsidP="00292323">
      <w:pPr>
        <w:pStyle w:val="22"/>
        <w:numPr>
          <w:ilvl w:val="0"/>
          <w:numId w:val="6"/>
        </w:numPr>
        <w:shd w:val="clear" w:color="auto" w:fill="auto"/>
        <w:spacing w:after="0" w:line="360" w:lineRule="auto"/>
        <w:ind w:left="993" w:hanging="284"/>
        <w:jc w:val="both"/>
        <w:rPr>
          <w:rStyle w:val="23"/>
          <w:b w:val="0"/>
          <w:sz w:val="24"/>
          <w:szCs w:val="24"/>
        </w:rPr>
      </w:pPr>
      <w:r w:rsidRPr="00A04AA2">
        <w:rPr>
          <w:rStyle w:val="23"/>
          <w:b w:val="0"/>
          <w:sz w:val="24"/>
          <w:szCs w:val="24"/>
        </w:rPr>
        <w:t>продукция, являющаяся особо опасной в части подготовки и/или совершения террористических актов – технические устройства либо ядовитые, отравляющие, взрывчатые, радиоактивные или другие вещества, которые в случае их использования при подготовке и/или совершении террористических актов создают реальную угрозу жизни или здоровью людей, причинения значительного имущественного ущерба либо наступления иных тяжких последствий, сопоставимых с последствиями применения оружия массового поражения;</w:t>
      </w:r>
    </w:p>
    <w:p w:rsidR="00292323" w:rsidRPr="00A04AA2" w:rsidRDefault="00292323" w:rsidP="00292323">
      <w:pPr>
        <w:pStyle w:val="22"/>
        <w:numPr>
          <w:ilvl w:val="0"/>
          <w:numId w:val="6"/>
        </w:numPr>
        <w:shd w:val="clear" w:color="auto" w:fill="auto"/>
        <w:spacing w:after="0" w:line="360" w:lineRule="auto"/>
        <w:ind w:left="993" w:hanging="284"/>
        <w:jc w:val="both"/>
        <w:rPr>
          <w:rStyle w:val="23"/>
          <w:b w:val="0"/>
          <w:sz w:val="24"/>
          <w:szCs w:val="24"/>
        </w:rPr>
      </w:pPr>
      <w:r w:rsidRPr="00A04AA2">
        <w:rPr>
          <w:rStyle w:val="23"/>
          <w:b w:val="0"/>
          <w:sz w:val="24"/>
          <w:szCs w:val="24"/>
        </w:rPr>
        <w:t>средства доставки оружия массового поражения – ракеты и беспилотные летательные аппараты, способные доставлять оружие массового поражения;</w:t>
      </w:r>
    </w:p>
    <w:p w:rsidR="00292323" w:rsidRPr="00A04AA2" w:rsidRDefault="00292323" w:rsidP="00292323">
      <w:pPr>
        <w:pStyle w:val="22"/>
        <w:numPr>
          <w:ilvl w:val="0"/>
          <w:numId w:val="6"/>
        </w:numPr>
        <w:shd w:val="clear" w:color="auto" w:fill="auto"/>
        <w:spacing w:after="0" w:line="360" w:lineRule="auto"/>
        <w:ind w:left="993" w:hanging="284"/>
        <w:jc w:val="both"/>
        <w:rPr>
          <w:rStyle w:val="23"/>
          <w:b w:val="0"/>
          <w:sz w:val="24"/>
          <w:szCs w:val="24"/>
        </w:rPr>
      </w:pPr>
      <w:r w:rsidRPr="00A04AA2">
        <w:rPr>
          <w:rStyle w:val="23"/>
          <w:b w:val="0"/>
          <w:sz w:val="24"/>
          <w:szCs w:val="24"/>
        </w:rPr>
        <w:t>экспертная группа структурного подразделения – внештатная единица структурного подразделения университета, выполняющая экспертизу и идентификацию контролируемых товаров и технологий в рамках своей компетенции с учетом требований экспортного контроля;</w:t>
      </w:r>
    </w:p>
    <w:p w:rsidR="00292323" w:rsidRPr="00A04AA2" w:rsidRDefault="00292323" w:rsidP="00292323">
      <w:pPr>
        <w:pStyle w:val="22"/>
        <w:numPr>
          <w:ilvl w:val="0"/>
          <w:numId w:val="6"/>
        </w:numPr>
        <w:shd w:val="clear" w:color="auto" w:fill="auto"/>
        <w:spacing w:after="0" w:line="360" w:lineRule="auto"/>
        <w:ind w:left="993" w:hanging="284"/>
        <w:jc w:val="both"/>
        <w:rPr>
          <w:rStyle w:val="23"/>
          <w:b w:val="0"/>
          <w:sz w:val="24"/>
          <w:szCs w:val="24"/>
        </w:rPr>
      </w:pPr>
      <w:r w:rsidRPr="00A04AA2">
        <w:rPr>
          <w:rStyle w:val="23"/>
          <w:b w:val="0"/>
          <w:sz w:val="24"/>
          <w:szCs w:val="24"/>
        </w:rPr>
        <w:t>экспорт – вывоз товара, работ, услуг, результатов интеллектуальной деятельности (изобретений, программ для электронно-вычислительных машин и баз данных, ноу-хау), в том числе исключительных прав на них (далее – объекты экспорта) с таможенной территории РФ без обязательства об обратном ввозе, в частности при закупке иностранным лицом товара у российского лица и передаче его другому российскому лицу для переработки и последующего вывоза за границу.</w:t>
      </w:r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rStyle w:val="23"/>
          <w:b w:val="0"/>
          <w:sz w:val="24"/>
          <w:szCs w:val="24"/>
        </w:rPr>
      </w:pPr>
    </w:p>
    <w:p w:rsidR="00292323" w:rsidRPr="00515F1E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rStyle w:val="23"/>
          <w:sz w:val="24"/>
          <w:szCs w:val="24"/>
        </w:rPr>
      </w:pPr>
      <w:r w:rsidRPr="00515F1E">
        <w:rPr>
          <w:sz w:val="24"/>
          <w:szCs w:val="24"/>
        </w:rPr>
        <w:t>3.3. В настоящем Положении применены сокращения:</w:t>
      </w:r>
    </w:p>
    <w:p w:rsidR="00292323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РФ – Российская Федерация;</w:t>
      </w:r>
    </w:p>
    <w:p w:rsidR="00292323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>
        <w:rPr>
          <w:sz w:val="24"/>
          <w:szCs w:val="24"/>
        </w:rPr>
        <w:t>ФГБОУ ВО –</w:t>
      </w:r>
      <w:r w:rsidRPr="005A359B">
        <w:rPr>
          <w:sz w:val="24"/>
          <w:szCs w:val="24"/>
        </w:rPr>
        <w:t xml:space="preserve"> Федеральное государственное бюджетное образовательное учреждение высшег</w:t>
      </w:r>
      <w:r>
        <w:rPr>
          <w:sz w:val="24"/>
          <w:szCs w:val="24"/>
        </w:rPr>
        <w:t>о образования;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ТГУ – </w:t>
      </w:r>
      <w:r w:rsidRPr="005A359B">
        <w:rPr>
          <w:sz w:val="24"/>
          <w:szCs w:val="24"/>
        </w:rPr>
        <w:t>Тольяттинс</w:t>
      </w:r>
      <w:r>
        <w:rPr>
          <w:sz w:val="24"/>
          <w:szCs w:val="24"/>
        </w:rPr>
        <w:t>кий государственный университет</w:t>
      </w:r>
      <w:r w:rsidRPr="005A359B">
        <w:rPr>
          <w:sz w:val="24"/>
          <w:szCs w:val="24"/>
        </w:rPr>
        <w:t>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 w:rsidRPr="005A359B">
        <w:rPr>
          <w:sz w:val="24"/>
          <w:szCs w:val="24"/>
        </w:rPr>
        <w:t xml:space="preserve">ВО </w:t>
      </w:r>
      <w:r>
        <w:rPr>
          <w:sz w:val="24"/>
          <w:szCs w:val="24"/>
        </w:rPr>
        <w:t>–</w:t>
      </w:r>
      <w:r w:rsidRPr="005A359B">
        <w:rPr>
          <w:sz w:val="24"/>
          <w:szCs w:val="24"/>
        </w:rPr>
        <w:t xml:space="preserve"> высшее образование;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>
        <w:rPr>
          <w:sz w:val="24"/>
          <w:szCs w:val="24"/>
        </w:rPr>
        <w:t>ВЭД –</w:t>
      </w:r>
      <w:r w:rsidRPr="005A359B">
        <w:rPr>
          <w:sz w:val="24"/>
          <w:szCs w:val="24"/>
        </w:rPr>
        <w:t xml:space="preserve"> внешнеэкономическая деятельность;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>
        <w:rPr>
          <w:sz w:val="24"/>
          <w:szCs w:val="24"/>
        </w:rPr>
        <w:t>ВПЭК –</w:t>
      </w:r>
      <w:r w:rsidRPr="005A359B">
        <w:rPr>
          <w:sz w:val="24"/>
          <w:szCs w:val="24"/>
        </w:rPr>
        <w:t xml:space="preserve"> внутренняя программа экспортного контроля;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>
        <w:rPr>
          <w:sz w:val="24"/>
          <w:szCs w:val="24"/>
        </w:rPr>
        <w:t>КЭК –</w:t>
      </w:r>
      <w:r w:rsidRPr="005A359B">
        <w:rPr>
          <w:sz w:val="24"/>
          <w:szCs w:val="24"/>
        </w:rPr>
        <w:t xml:space="preserve"> комиссия экспортного контроля;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ГЭК – группа экспортного контроля структурного подразделения    ТГУ;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>
        <w:rPr>
          <w:sz w:val="24"/>
          <w:szCs w:val="24"/>
        </w:rPr>
        <w:t>Минобрнауки –</w:t>
      </w:r>
      <w:r w:rsidRPr="005A359B">
        <w:rPr>
          <w:sz w:val="24"/>
          <w:szCs w:val="24"/>
        </w:rPr>
        <w:t xml:space="preserve"> Министерство науки и высшего образования РФ;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 w:rsidRPr="003F79FC">
        <w:rPr>
          <w:bCs/>
        </w:rPr>
        <w:t xml:space="preserve">MO </w:t>
      </w:r>
      <w:r>
        <w:rPr>
          <w:sz w:val="24"/>
          <w:szCs w:val="24"/>
        </w:rPr>
        <w:t>–</w:t>
      </w:r>
      <w:r w:rsidRPr="005A359B">
        <w:rPr>
          <w:sz w:val="24"/>
          <w:szCs w:val="24"/>
        </w:rPr>
        <w:t xml:space="preserve"> международный отдел;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>
        <w:rPr>
          <w:sz w:val="24"/>
          <w:szCs w:val="24"/>
        </w:rPr>
        <w:t>НИР –</w:t>
      </w:r>
      <w:r w:rsidRPr="005A359B">
        <w:rPr>
          <w:sz w:val="24"/>
          <w:szCs w:val="24"/>
        </w:rPr>
        <w:t xml:space="preserve"> научно-исследовательская работа</w:t>
      </w:r>
      <w:r>
        <w:rPr>
          <w:sz w:val="24"/>
          <w:szCs w:val="24"/>
        </w:rPr>
        <w:t>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>
        <w:rPr>
          <w:sz w:val="24"/>
          <w:szCs w:val="24"/>
        </w:rPr>
        <w:t>НИОКТР – научно-исследовательская, опытно-конструкторская,</w:t>
      </w:r>
      <w:r w:rsidRPr="005A359B">
        <w:rPr>
          <w:sz w:val="24"/>
          <w:szCs w:val="24"/>
        </w:rPr>
        <w:t xml:space="preserve"> техническая работа;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>
        <w:rPr>
          <w:sz w:val="24"/>
          <w:szCs w:val="24"/>
        </w:rPr>
        <w:t>НИЭ –</w:t>
      </w:r>
      <w:r w:rsidRPr="005A359B">
        <w:rPr>
          <w:sz w:val="24"/>
          <w:szCs w:val="24"/>
        </w:rPr>
        <w:t xml:space="preserve"> независимая идентификационная экспертиза;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ОПОП – основная профессиональная образовательная программа;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>
        <w:rPr>
          <w:sz w:val="24"/>
          <w:szCs w:val="24"/>
        </w:rPr>
        <w:t>ОКР –</w:t>
      </w:r>
      <w:r w:rsidRPr="005A359B">
        <w:rPr>
          <w:sz w:val="24"/>
          <w:szCs w:val="24"/>
        </w:rPr>
        <w:t xml:space="preserve"> опытно-конструкторская работа;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ПСЧ – первая спец</w:t>
      </w:r>
      <w:r>
        <w:rPr>
          <w:sz w:val="24"/>
          <w:szCs w:val="24"/>
        </w:rPr>
        <w:t xml:space="preserve">иальная </w:t>
      </w:r>
      <w:r w:rsidRPr="005A359B">
        <w:rPr>
          <w:sz w:val="24"/>
          <w:szCs w:val="24"/>
        </w:rPr>
        <w:t>часть;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843" w:hanging="1843"/>
        <w:jc w:val="both"/>
        <w:rPr>
          <w:sz w:val="24"/>
          <w:szCs w:val="24"/>
        </w:rPr>
      </w:pPr>
      <w:r>
        <w:rPr>
          <w:sz w:val="24"/>
          <w:szCs w:val="24"/>
        </w:rPr>
        <w:t>ФСТЭК России –</w:t>
      </w:r>
      <w:r w:rsidRPr="005A359B">
        <w:rPr>
          <w:sz w:val="24"/>
          <w:szCs w:val="24"/>
        </w:rPr>
        <w:t xml:space="preserve"> Федеральная служба технического и экспортного контроля Российской Федерации;</w:t>
      </w:r>
    </w:p>
    <w:p w:rsidR="00292323" w:rsidRPr="005A359B" w:rsidRDefault="00292323" w:rsidP="003F79FC">
      <w:pPr>
        <w:pStyle w:val="22"/>
        <w:shd w:val="clear" w:color="auto" w:fill="auto"/>
        <w:spacing w:after="0" w:line="360" w:lineRule="auto"/>
        <w:ind w:left="1560" w:hanging="1560"/>
        <w:jc w:val="both"/>
        <w:rPr>
          <w:sz w:val="24"/>
          <w:szCs w:val="24"/>
        </w:rPr>
      </w:pPr>
      <w:r>
        <w:rPr>
          <w:sz w:val="24"/>
          <w:szCs w:val="24"/>
        </w:rPr>
        <w:t>ЭК –</w:t>
      </w:r>
      <w:r w:rsidRPr="005A359B">
        <w:rPr>
          <w:sz w:val="24"/>
          <w:szCs w:val="24"/>
        </w:rPr>
        <w:t xml:space="preserve"> экспортный контроль.</w:t>
      </w:r>
      <w:bookmarkStart w:id="6" w:name="bookmark8"/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</w:p>
    <w:p w:rsidR="00292323" w:rsidRPr="00DD2450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7" w:name="_Toc201317395"/>
      <w:r w:rsidRPr="00DD2450">
        <w:rPr>
          <w:rFonts w:ascii="Times New Roman" w:hAnsi="Times New Roman" w:cs="Times New Roman"/>
          <w:b/>
          <w:color w:val="auto"/>
        </w:rPr>
        <w:t>4. Общие положения</w:t>
      </w:r>
      <w:bookmarkEnd w:id="6"/>
      <w:bookmarkEnd w:id="7"/>
    </w:p>
    <w:p w:rsidR="00292323" w:rsidRPr="00EB71B1" w:rsidRDefault="00292323" w:rsidP="00292323">
      <w:pPr>
        <w:pStyle w:val="22"/>
        <w:shd w:val="clear" w:color="auto" w:fill="auto"/>
        <w:tabs>
          <w:tab w:val="left" w:pos="1276"/>
        </w:tabs>
        <w:spacing w:after="0" w:line="360" w:lineRule="auto"/>
        <w:ind w:firstLine="709"/>
        <w:jc w:val="both"/>
        <w:rPr>
          <w:b/>
          <w:szCs w:val="24"/>
        </w:rPr>
      </w:pPr>
    </w:p>
    <w:p w:rsidR="00292323" w:rsidRPr="005A359B" w:rsidRDefault="00292323" w:rsidP="00292323">
      <w:pPr>
        <w:pStyle w:val="22"/>
        <w:shd w:val="clear" w:color="auto" w:fill="auto"/>
        <w:tabs>
          <w:tab w:val="left" w:pos="1418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4.1</w:t>
      </w:r>
      <w:r>
        <w:rPr>
          <w:sz w:val="24"/>
          <w:szCs w:val="24"/>
        </w:rPr>
        <w:t>.</w:t>
      </w:r>
      <w:r w:rsidRPr="005A359B">
        <w:rPr>
          <w:sz w:val="24"/>
          <w:szCs w:val="24"/>
        </w:rPr>
        <w:t xml:space="preserve"> Общее руководство внешнеэкономической деятельностью и экспортным контролем в ТГУ осуществляет ректор.</w:t>
      </w:r>
    </w:p>
    <w:p w:rsidR="00292323" w:rsidRPr="005A359B" w:rsidRDefault="00292323" w:rsidP="00292323">
      <w:pPr>
        <w:pStyle w:val="22"/>
        <w:shd w:val="clear" w:color="auto" w:fill="auto"/>
        <w:tabs>
          <w:tab w:val="left" w:pos="172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4.2</w:t>
      </w:r>
      <w:r>
        <w:rPr>
          <w:sz w:val="24"/>
          <w:szCs w:val="24"/>
        </w:rPr>
        <w:t>.</w:t>
      </w:r>
      <w:r w:rsidRPr="005A359B">
        <w:rPr>
          <w:sz w:val="24"/>
          <w:szCs w:val="24"/>
        </w:rPr>
        <w:t xml:space="preserve"> Виды деятельности ТГУ, подпадающие под ЭК: </w:t>
      </w:r>
    </w:p>
    <w:p w:rsidR="00292323" w:rsidRPr="005A359B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5A359B">
        <w:rPr>
          <w:sz w:val="24"/>
          <w:szCs w:val="24"/>
        </w:rPr>
        <w:t>редоставление иностранным гражданам образовательных услуг в различных формах, как на территории РФ, так и за границей;</w:t>
      </w:r>
    </w:p>
    <w:p w:rsidR="00292323" w:rsidRPr="005A359B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5A359B">
        <w:rPr>
          <w:sz w:val="24"/>
          <w:szCs w:val="24"/>
        </w:rPr>
        <w:t>ыполнение</w:t>
      </w:r>
      <w:r w:rsidRPr="005A359B">
        <w:rPr>
          <w:sz w:val="24"/>
          <w:szCs w:val="24"/>
        </w:rPr>
        <w:tab/>
      </w:r>
      <w:r>
        <w:rPr>
          <w:sz w:val="24"/>
          <w:szCs w:val="24"/>
        </w:rPr>
        <w:t>НИОКТР</w:t>
      </w:r>
      <w:r w:rsidRPr="005A359B">
        <w:rPr>
          <w:sz w:val="24"/>
          <w:szCs w:val="24"/>
        </w:rPr>
        <w:t xml:space="preserve"> и иных работ в интересах иностранных заказчиков; </w:t>
      </w:r>
    </w:p>
    <w:p w:rsidR="00292323" w:rsidRPr="005A359B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5A359B">
        <w:rPr>
          <w:sz w:val="24"/>
          <w:szCs w:val="24"/>
        </w:rPr>
        <w:t>ткрытое опубликование результатов НИР;</w:t>
      </w:r>
    </w:p>
    <w:p w:rsidR="00292323" w:rsidRPr="005A359B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Pr="005A359B">
        <w:rPr>
          <w:sz w:val="24"/>
          <w:szCs w:val="24"/>
        </w:rPr>
        <w:t>аучная и учебная деятельность работников и обучающихся за границей РФ (в иностранных научных, учебных заведениях, промышленных компаниях и т.п.);</w:t>
      </w:r>
    </w:p>
    <w:p w:rsidR="00292323" w:rsidRPr="005A359B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5A359B">
        <w:rPr>
          <w:sz w:val="24"/>
          <w:szCs w:val="24"/>
        </w:rPr>
        <w:t>нешнеторговые сделки по продаже (купле) товаров;</w:t>
      </w:r>
    </w:p>
    <w:p w:rsidR="00292323" w:rsidRPr="005A359B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э</w:t>
      </w:r>
      <w:r w:rsidRPr="005A359B">
        <w:rPr>
          <w:sz w:val="24"/>
          <w:szCs w:val="24"/>
        </w:rPr>
        <w:t>кспонирование товаров и технологий на международных выставках, как на территории РФ, так и за рубежом.</w:t>
      </w:r>
    </w:p>
    <w:p w:rsidR="00292323" w:rsidRPr="005A359B" w:rsidRDefault="00292323" w:rsidP="00292323">
      <w:pPr>
        <w:pStyle w:val="22"/>
        <w:shd w:val="clear" w:color="auto" w:fill="auto"/>
        <w:tabs>
          <w:tab w:val="left" w:pos="1673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4.3</w:t>
      </w:r>
      <w:r>
        <w:rPr>
          <w:sz w:val="24"/>
          <w:szCs w:val="24"/>
        </w:rPr>
        <w:t>.</w:t>
      </w:r>
      <w:r w:rsidRPr="005A359B">
        <w:rPr>
          <w:sz w:val="24"/>
          <w:szCs w:val="24"/>
        </w:rPr>
        <w:t xml:space="preserve"> Для организационного и информационного обеспечения ЭК в ТГУ привлекаются следующие структурные подразделения:</w:t>
      </w:r>
    </w:p>
    <w:p w:rsidR="00292323" w:rsidRPr="005A359B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научно исследовательская часть;</w:t>
      </w:r>
    </w:p>
    <w:p w:rsidR="00292323" w:rsidRPr="005A359B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отдел аспирантуры</w:t>
      </w:r>
      <w:r>
        <w:rPr>
          <w:sz w:val="24"/>
          <w:szCs w:val="24"/>
        </w:rPr>
        <w:t xml:space="preserve"> и </w:t>
      </w:r>
      <w:r w:rsidRPr="005A359B">
        <w:rPr>
          <w:sz w:val="24"/>
          <w:szCs w:val="24"/>
        </w:rPr>
        <w:t>докторантуры;</w:t>
      </w:r>
    </w:p>
    <w:p w:rsidR="00292323" w:rsidRPr="005A359B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учебно-методическое управление;</w:t>
      </w:r>
    </w:p>
    <w:p w:rsidR="00292323" w:rsidRPr="005A359B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первая специальная часть</w:t>
      </w:r>
      <w:r w:rsidRPr="005A359B">
        <w:rPr>
          <w:sz w:val="24"/>
          <w:szCs w:val="24"/>
        </w:rPr>
        <w:t>;</w:t>
      </w:r>
    </w:p>
    <w:p w:rsidR="00292323" w:rsidRPr="005A359B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отдел международного сотрудничества;</w:t>
      </w:r>
    </w:p>
    <w:p w:rsidR="00292323" w:rsidRPr="005A359B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приемная комиссия.</w:t>
      </w:r>
    </w:p>
    <w:p w:rsidR="00292323" w:rsidRPr="005A359B" w:rsidRDefault="00292323" w:rsidP="00292323">
      <w:pPr>
        <w:pStyle w:val="22"/>
        <w:shd w:val="clear" w:color="auto" w:fill="auto"/>
        <w:tabs>
          <w:tab w:val="left" w:pos="1687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4.4</w:t>
      </w:r>
      <w:r>
        <w:rPr>
          <w:sz w:val="24"/>
          <w:szCs w:val="24"/>
        </w:rPr>
        <w:t>.</w:t>
      </w:r>
      <w:r w:rsidRPr="005A359B">
        <w:rPr>
          <w:sz w:val="24"/>
          <w:szCs w:val="24"/>
        </w:rPr>
        <w:t xml:space="preserve"> Из числа квалифицированных сотрудников </w:t>
      </w:r>
      <w:r w:rsidR="007447D7">
        <w:rPr>
          <w:sz w:val="24"/>
          <w:szCs w:val="24"/>
        </w:rPr>
        <w:t>университета</w:t>
      </w:r>
      <w:r w:rsidRPr="005A359B">
        <w:rPr>
          <w:sz w:val="24"/>
          <w:szCs w:val="24"/>
        </w:rPr>
        <w:t xml:space="preserve"> создаются группы ЭК в структурных подразделениях ТГУ, для проведения первичной идентификационной экспертизы экспортируемых результатов научно-исследовательской деятельности, образовательных программ и других образовательных услуг, и продуктов интеллектуальной деятельности.</w:t>
      </w:r>
    </w:p>
    <w:p w:rsidR="00292323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506178">
        <w:rPr>
          <w:sz w:val="24"/>
          <w:szCs w:val="24"/>
        </w:rPr>
        <w:t xml:space="preserve">В состав ГЭК </w:t>
      </w:r>
      <w:r w:rsidR="007447D7">
        <w:rPr>
          <w:sz w:val="24"/>
          <w:szCs w:val="24"/>
        </w:rPr>
        <w:t xml:space="preserve">структурных подразделений университета </w:t>
      </w:r>
      <w:r w:rsidRPr="00506178">
        <w:rPr>
          <w:sz w:val="24"/>
          <w:szCs w:val="24"/>
        </w:rPr>
        <w:t xml:space="preserve">входят: </w:t>
      </w:r>
    </w:p>
    <w:p w:rsidR="00292323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председатель группы;</w:t>
      </w:r>
    </w:p>
    <w:p w:rsidR="00292323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заместитель председателя;</w:t>
      </w:r>
    </w:p>
    <w:p w:rsidR="00292323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технический секретарь;</w:t>
      </w:r>
    </w:p>
    <w:p w:rsidR="00292323" w:rsidRPr="005A359B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06178">
        <w:rPr>
          <w:sz w:val="24"/>
          <w:szCs w:val="24"/>
        </w:rPr>
        <w:t>эксперты – сотрудники кафедр.</w:t>
      </w:r>
      <w:r w:rsidRPr="005A359B">
        <w:rPr>
          <w:sz w:val="24"/>
          <w:szCs w:val="24"/>
        </w:rPr>
        <w:t xml:space="preserve"> </w:t>
      </w:r>
    </w:p>
    <w:p w:rsidR="00292323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506178">
        <w:rPr>
          <w:sz w:val="24"/>
          <w:szCs w:val="24"/>
        </w:rPr>
        <w:t>Г</w:t>
      </w:r>
      <w:r>
        <w:rPr>
          <w:sz w:val="24"/>
          <w:szCs w:val="24"/>
        </w:rPr>
        <w:t xml:space="preserve">ЭК </w:t>
      </w:r>
      <w:r w:rsidR="007447D7">
        <w:rPr>
          <w:sz w:val="24"/>
          <w:szCs w:val="24"/>
        </w:rPr>
        <w:t xml:space="preserve">структурных подразделений университета </w:t>
      </w:r>
      <w:r>
        <w:rPr>
          <w:sz w:val="24"/>
          <w:szCs w:val="24"/>
        </w:rPr>
        <w:t>подготавливае</w:t>
      </w:r>
      <w:r w:rsidRPr="00506178">
        <w:rPr>
          <w:sz w:val="24"/>
          <w:szCs w:val="24"/>
        </w:rPr>
        <w:t>т</w:t>
      </w:r>
      <w:r>
        <w:rPr>
          <w:sz w:val="24"/>
          <w:szCs w:val="24"/>
        </w:rPr>
        <w:t>:</w:t>
      </w:r>
    </w:p>
    <w:p w:rsidR="00292323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06178">
        <w:rPr>
          <w:sz w:val="24"/>
          <w:szCs w:val="24"/>
        </w:rPr>
        <w:t>акты идентификационной экспертизы</w:t>
      </w:r>
      <w:r>
        <w:rPr>
          <w:sz w:val="24"/>
          <w:szCs w:val="24"/>
        </w:rPr>
        <w:t xml:space="preserve"> для материалов, подготовленных к открытому опубликованию</w:t>
      </w:r>
      <w:r w:rsidRPr="00506178">
        <w:rPr>
          <w:sz w:val="24"/>
          <w:szCs w:val="24"/>
        </w:rPr>
        <w:t xml:space="preserve"> </w:t>
      </w:r>
      <w:r>
        <w:rPr>
          <w:sz w:val="24"/>
          <w:szCs w:val="24"/>
        </w:rPr>
        <w:t>(Приложение 4);</w:t>
      </w:r>
    </w:p>
    <w:p w:rsidR="00292323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06178">
        <w:rPr>
          <w:sz w:val="24"/>
          <w:szCs w:val="24"/>
        </w:rPr>
        <w:t>акты идентификационной экспертизы</w:t>
      </w:r>
      <w:r>
        <w:rPr>
          <w:sz w:val="24"/>
          <w:szCs w:val="24"/>
        </w:rPr>
        <w:t xml:space="preserve"> для ОПОП, по техническим направлениям подготовки (Приложение 3); </w:t>
      </w:r>
    </w:p>
    <w:p w:rsidR="00292323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заключения</w:t>
      </w:r>
      <w:r w:rsidRPr="00506178">
        <w:rPr>
          <w:sz w:val="24"/>
          <w:szCs w:val="24"/>
        </w:rPr>
        <w:t xml:space="preserve"> комиссии экспортного контроля</w:t>
      </w:r>
      <w:r>
        <w:rPr>
          <w:sz w:val="24"/>
          <w:szCs w:val="24"/>
        </w:rPr>
        <w:t xml:space="preserve"> ТГУ для материалов, подготовленных к открытому опубликованию (Приложение 6).</w:t>
      </w:r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Составы ГЭК</w:t>
      </w:r>
      <w:r w:rsidRPr="005A359B">
        <w:rPr>
          <w:sz w:val="24"/>
          <w:szCs w:val="24"/>
        </w:rPr>
        <w:t xml:space="preserve"> </w:t>
      </w:r>
      <w:r w:rsidR="007447D7">
        <w:rPr>
          <w:sz w:val="24"/>
          <w:szCs w:val="24"/>
        </w:rPr>
        <w:t xml:space="preserve">структурных подразделений университета </w:t>
      </w:r>
      <w:r w:rsidRPr="005A359B">
        <w:rPr>
          <w:sz w:val="24"/>
          <w:szCs w:val="24"/>
        </w:rPr>
        <w:t>утверждаются приказом ректора ТГУ.</w:t>
      </w:r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506178">
        <w:rPr>
          <w:sz w:val="24"/>
          <w:szCs w:val="24"/>
        </w:rPr>
        <w:t xml:space="preserve">Акт идентификационной экспертизы и заключение комиссии </w:t>
      </w:r>
      <w:r>
        <w:rPr>
          <w:sz w:val="24"/>
          <w:szCs w:val="24"/>
        </w:rPr>
        <w:t>ЭК</w:t>
      </w:r>
      <w:r w:rsidRPr="00506178">
        <w:rPr>
          <w:sz w:val="24"/>
          <w:szCs w:val="24"/>
        </w:rPr>
        <w:t xml:space="preserve"> утвержда</w:t>
      </w:r>
      <w:r w:rsidR="00CC6C3F">
        <w:rPr>
          <w:sz w:val="24"/>
          <w:szCs w:val="24"/>
        </w:rPr>
        <w:t>ю</w:t>
      </w:r>
      <w:r w:rsidRPr="00506178">
        <w:rPr>
          <w:sz w:val="24"/>
          <w:szCs w:val="24"/>
        </w:rPr>
        <w:t>т</w:t>
      </w:r>
      <w:r w:rsidR="006D48A7">
        <w:rPr>
          <w:sz w:val="24"/>
          <w:szCs w:val="24"/>
        </w:rPr>
        <w:t>ся председателем</w:t>
      </w:r>
      <w:r w:rsidRPr="00506178">
        <w:rPr>
          <w:sz w:val="24"/>
          <w:szCs w:val="24"/>
        </w:rPr>
        <w:t xml:space="preserve"> </w:t>
      </w:r>
      <w:r w:rsidR="006D48A7">
        <w:rPr>
          <w:sz w:val="24"/>
          <w:szCs w:val="24"/>
        </w:rPr>
        <w:t>К</w:t>
      </w:r>
      <w:r w:rsidRPr="00506178">
        <w:rPr>
          <w:sz w:val="24"/>
          <w:szCs w:val="24"/>
        </w:rPr>
        <w:t>ЭК университета</w:t>
      </w:r>
      <w:r w:rsidR="006D48A7">
        <w:rPr>
          <w:sz w:val="24"/>
          <w:szCs w:val="24"/>
        </w:rPr>
        <w:t>,</w:t>
      </w:r>
      <w:r w:rsidRPr="00506178">
        <w:rPr>
          <w:sz w:val="24"/>
          <w:szCs w:val="24"/>
        </w:rPr>
        <w:t xml:space="preserve"> </w:t>
      </w:r>
      <w:r w:rsidR="006D48A7" w:rsidRPr="006D48A7">
        <w:rPr>
          <w:sz w:val="24"/>
          <w:szCs w:val="24"/>
        </w:rPr>
        <w:t>а в его отсутствие заместителем председателя</w:t>
      </w:r>
      <w:r w:rsidR="00CC6C3F">
        <w:rPr>
          <w:sz w:val="24"/>
          <w:szCs w:val="24"/>
        </w:rPr>
        <w:t>,</w:t>
      </w:r>
      <w:r w:rsidR="006D48A7" w:rsidRPr="00506178">
        <w:rPr>
          <w:sz w:val="24"/>
          <w:szCs w:val="24"/>
        </w:rPr>
        <w:t xml:space="preserve"> </w:t>
      </w:r>
      <w:r w:rsidRPr="00506178">
        <w:rPr>
          <w:sz w:val="24"/>
          <w:szCs w:val="24"/>
        </w:rPr>
        <w:t>и скрепляются гербовой печатью ТГУ.</w:t>
      </w:r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Заседания ГЭК</w:t>
      </w:r>
      <w:r w:rsidRPr="005A359B">
        <w:rPr>
          <w:sz w:val="24"/>
          <w:szCs w:val="24"/>
        </w:rPr>
        <w:t xml:space="preserve"> </w:t>
      </w:r>
      <w:r w:rsidR="006D48A7">
        <w:rPr>
          <w:sz w:val="24"/>
          <w:szCs w:val="24"/>
        </w:rPr>
        <w:t>структурных подразделений университета</w:t>
      </w:r>
      <w:r w:rsidRPr="005A359B">
        <w:rPr>
          <w:sz w:val="24"/>
          <w:szCs w:val="24"/>
        </w:rPr>
        <w:t xml:space="preserve"> проводятся по мере поступления материалов по пятницам.</w:t>
      </w:r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Материалы</w:t>
      </w:r>
      <w:r w:rsidRPr="005A359B">
        <w:rPr>
          <w:sz w:val="24"/>
          <w:szCs w:val="24"/>
        </w:rPr>
        <w:t>, решения по которым не приняты на заседаниях группы, направляются на рассмотрение КЭК университета.</w:t>
      </w:r>
    </w:p>
    <w:p w:rsidR="00292323" w:rsidRPr="005A359B" w:rsidRDefault="00292323" w:rsidP="00292323">
      <w:pPr>
        <w:pStyle w:val="22"/>
        <w:shd w:val="clear" w:color="auto" w:fill="auto"/>
        <w:tabs>
          <w:tab w:val="left" w:pos="1687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4.5</w:t>
      </w:r>
      <w:r>
        <w:rPr>
          <w:sz w:val="24"/>
          <w:szCs w:val="24"/>
        </w:rPr>
        <w:t>.</w:t>
      </w:r>
      <w:r w:rsidRPr="005A359B">
        <w:rPr>
          <w:sz w:val="24"/>
          <w:szCs w:val="24"/>
        </w:rPr>
        <w:t xml:space="preserve"> Работники, занимающиеся вопросами ВЭД, обязаны знать положения нормативных правовых актов по ЭК, в том числе требования и ограничения, действующие в отношении экспортируемой продукции. С этой целью в ТГУ организуется обучение персонала, которое проводится членами КЭК, сотрудниками </w:t>
      </w:r>
      <w:r>
        <w:rPr>
          <w:sz w:val="24"/>
          <w:szCs w:val="24"/>
        </w:rPr>
        <w:t>Г</w:t>
      </w:r>
      <w:r w:rsidRPr="005A359B">
        <w:rPr>
          <w:sz w:val="24"/>
          <w:szCs w:val="24"/>
        </w:rPr>
        <w:t>Э</w:t>
      </w:r>
      <w:r>
        <w:rPr>
          <w:sz w:val="24"/>
          <w:szCs w:val="24"/>
        </w:rPr>
        <w:t xml:space="preserve">К либо приглашенными </w:t>
      </w:r>
      <w:r w:rsidRPr="005A359B">
        <w:rPr>
          <w:sz w:val="24"/>
          <w:szCs w:val="24"/>
        </w:rPr>
        <w:t>специалистами.</w:t>
      </w:r>
    </w:p>
    <w:p w:rsidR="00292323" w:rsidRPr="005A359B" w:rsidRDefault="00292323" w:rsidP="00292323">
      <w:pPr>
        <w:pStyle w:val="22"/>
        <w:shd w:val="clear" w:color="auto" w:fill="auto"/>
        <w:tabs>
          <w:tab w:val="left" w:pos="1937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4.6</w:t>
      </w:r>
      <w:r>
        <w:rPr>
          <w:sz w:val="24"/>
          <w:szCs w:val="24"/>
        </w:rPr>
        <w:t>.</w:t>
      </w:r>
      <w:r w:rsidRPr="005A359B">
        <w:rPr>
          <w:sz w:val="24"/>
          <w:szCs w:val="24"/>
        </w:rPr>
        <w:t xml:space="preserve"> Настоящим Положением определяется схема и порядок взаимодействия КЭК со структурными подразделениями ТГУ </w:t>
      </w:r>
      <w:r>
        <w:rPr>
          <w:sz w:val="24"/>
          <w:szCs w:val="24"/>
        </w:rPr>
        <w:t>(Приложение 1</w:t>
      </w:r>
      <w:r w:rsidRPr="00F339A2">
        <w:rPr>
          <w:sz w:val="24"/>
          <w:szCs w:val="24"/>
        </w:rPr>
        <w:t>)</w:t>
      </w:r>
      <w:r w:rsidRPr="005A359B">
        <w:rPr>
          <w:sz w:val="24"/>
          <w:szCs w:val="24"/>
        </w:rPr>
        <w:t xml:space="preserve"> и схема взаимодействия структурных подразделений в целях ЭК при поступлении заказа на осуществление внешнеэкономической сделки </w:t>
      </w:r>
      <w:r>
        <w:rPr>
          <w:sz w:val="24"/>
          <w:szCs w:val="24"/>
        </w:rPr>
        <w:t>(Приложение 2</w:t>
      </w:r>
      <w:r w:rsidRPr="00F339A2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292323" w:rsidRPr="005A359B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bookmarkStart w:id="8" w:name="bookmark9"/>
    </w:p>
    <w:p w:rsidR="00292323" w:rsidRPr="00DD2450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9" w:name="_Toc201317396"/>
      <w:r w:rsidRPr="00DD2450">
        <w:rPr>
          <w:rFonts w:ascii="Times New Roman" w:hAnsi="Times New Roman" w:cs="Times New Roman"/>
          <w:b/>
          <w:color w:val="auto"/>
        </w:rPr>
        <w:t>5. Комиссия экспортного контроля</w:t>
      </w:r>
      <w:bookmarkEnd w:id="8"/>
      <w:bookmarkEnd w:id="9"/>
    </w:p>
    <w:p w:rsidR="00292323" w:rsidRPr="00B66AB2" w:rsidRDefault="00292323" w:rsidP="00292323">
      <w:pPr>
        <w:pStyle w:val="22"/>
        <w:shd w:val="clear" w:color="auto" w:fill="auto"/>
        <w:spacing w:after="0" w:line="360" w:lineRule="auto"/>
        <w:ind w:firstLine="709"/>
        <w:jc w:val="center"/>
        <w:rPr>
          <w:b/>
          <w:szCs w:val="24"/>
        </w:rPr>
      </w:pPr>
    </w:p>
    <w:p w:rsidR="00292323" w:rsidRPr="005A359B" w:rsidRDefault="00292323" w:rsidP="00292323">
      <w:pPr>
        <w:pStyle w:val="40"/>
        <w:keepNext/>
        <w:keepLines/>
        <w:shd w:val="clear" w:color="auto" w:fill="auto"/>
        <w:tabs>
          <w:tab w:val="left" w:pos="573"/>
          <w:tab w:val="left" w:pos="993"/>
        </w:tabs>
        <w:spacing w:before="0" w:line="360" w:lineRule="auto"/>
        <w:ind w:firstLine="709"/>
        <w:jc w:val="both"/>
        <w:rPr>
          <w:b w:val="0"/>
          <w:sz w:val="24"/>
          <w:szCs w:val="24"/>
        </w:rPr>
      </w:pPr>
      <w:r w:rsidRPr="005A359B">
        <w:rPr>
          <w:b w:val="0"/>
          <w:sz w:val="24"/>
          <w:szCs w:val="24"/>
        </w:rPr>
        <w:t>В целях формирования и осуществления единой политики ТГУ в области экспортного контроля приказом ректора создается комиссия экспортного контроля, являющаяся внештатным подразделением ТГУ, созданным в рамках внутренней программы экспортного контроля и осуществляющая контроль за экспортом наукоемких товаров, технологий, других результатов научно-исследовательской деятельности и услуг, а также контроль за обучением иностранных граждан по образовательным программам, требующим особого порядка реализации федеральных государственных образовательных стандартов в связи с использованием сведений, содержащих научно-техническую информацию, подлежащую ЭК.</w:t>
      </w:r>
    </w:p>
    <w:p w:rsidR="00292323" w:rsidRPr="00B2580A" w:rsidRDefault="00292323" w:rsidP="00292323">
      <w:pPr>
        <w:pStyle w:val="22"/>
        <w:shd w:val="clear" w:color="auto" w:fill="auto"/>
        <w:tabs>
          <w:tab w:val="left" w:pos="1673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A359B">
        <w:rPr>
          <w:sz w:val="24"/>
          <w:szCs w:val="24"/>
        </w:rPr>
        <w:t>КЭК в своей работе руководствуется действующим законодательством, указами,</w:t>
      </w:r>
      <w:r>
        <w:rPr>
          <w:sz w:val="24"/>
          <w:szCs w:val="24"/>
        </w:rPr>
        <w:t xml:space="preserve"> </w:t>
      </w:r>
      <w:r w:rsidRPr="005F24E9">
        <w:rPr>
          <w:sz w:val="24"/>
          <w:szCs w:val="24"/>
        </w:rPr>
        <w:t>распоряжениями Президента РФ, международными договорам и, постановлениями, распоряжениями Правительства РФ, Минобрнауки Р</w:t>
      </w:r>
      <w:r w:rsidR="00CC6C3F">
        <w:rPr>
          <w:sz w:val="24"/>
          <w:szCs w:val="24"/>
        </w:rPr>
        <w:t>оссии</w:t>
      </w:r>
      <w:r w:rsidRPr="005F24E9">
        <w:rPr>
          <w:sz w:val="24"/>
          <w:szCs w:val="24"/>
        </w:rPr>
        <w:t>, ФСТЭК России, настоящим Положением.</w:t>
      </w:r>
    </w:p>
    <w:p w:rsidR="00292323" w:rsidRPr="00526EF0" w:rsidRDefault="00292323" w:rsidP="00292323">
      <w:pPr>
        <w:pStyle w:val="40"/>
        <w:keepNext/>
        <w:keepLines/>
        <w:shd w:val="clear" w:color="auto" w:fill="auto"/>
        <w:tabs>
          <w:tab w:val="left" w:pos="1630"/>
        </w:tabs>
        <w:spacing w:before="0" w:line="360" w:lineRule="auto"/>
        <w:ind w:firstLine="709"/>
        <w:jc w:val="both"/>
        <w:rPr>
          <w:b w:val="0"/>
          <w:sz w:val="24"/>
          <w:szCs w:val="24"/>
        </w:rPr>
      </w:pPr>
      <w:bookmarkStart w:id="10" w:name="bookmark10"/>
      <w:r w:rsidRPr="00526EF0">
        <w:rPr>
          <w:b w:val="0"/>
          <w:sz w:val="24"/>
          <w:szCs w:val="24"/>
        </w:rPr>
        <w:t>5.1</w:t>
      </w:r>
      <w:r w:rsidRPr="00F339A2">
        <w:rPr>
          <w:b w:val="0"/>
          <w:sz w:val="24"/>
          <w:szCs w:val="24"/>
        </w:rPr>
        <w:t>. Цели и задачи комиссии экспортного контроля</w:t>
      </w:r>
      <w:bookmarkEnd w:id="10"/>
    </w:p>
    <w:p w:rsidR="00292323" w:rsidRPr="00526EF0" w:rsidRDefault="00292323" w:rsidP="00292323">
      <w:pPr>
        <w:pStyle w:val="22"/>
        <w:shd w:val="clear" w:color="auto" w:fill="auto"/>
        <w:tabs>
          <w:tab w:val="left" w:pos="1827"/>
        </w:tabs>
        <w:spacing w:after="0" w:line="360" w:lineRule="auto"/>
        <w:ind w:firstLine="1134"/>
        <w:jc w:val="both"/>
        <w:rPr>
          <w:sz w:val="24"/>
          <w:szCs w:val="24"/>
        </w:rPr>
      </w:pPr>
      <w:r w:rsidRPr="00526EF0">
        <w:rPr>
          <w:sz w:val="24"/>
          <w:szCs w:val="24"/>
        </w:rPr>
        <w:t>5.1.1</w:t>
      </w:r>
      <w:r>
        <w:rPr>
          <w:sz w:val="24"/>
          <w:szCs w:val="24"/>
        </w:rPr>
        <w:t>.</w:t>
      </w:r>
      <w:r w:rsidRPr="00526EF0"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Основная цель КЭК:</w:t>
      </w:r>
    </w:p>
    <w:p w:rsidR="00292323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соблюдение законодательства РФ в области ЭК;</w:t>
      </w:r>
    </w:p>
    <w:p w:rsidR="00292323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 xml:space="preserve">обеспечение единого подхода к экспертизе внешнеэкономических сделок с товарами, информацией, работами, услугами и технологиями; 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предотвращение внешнеэкономических операций с продукцией двойного назначения без получения соответств</w:t>
      </w:r>
      <w:r>
        <w:rPr>
          <w:sz w:val="24"/>
          <w:szCs w:val="24"/>
        </w:rPr>
        <w:t>ующих разрешительных документов</w:t>
      </w:r>
      <w:r w:rsidRPr="005F24E9">
        <w:rPr>
          <w:sz w:val="24"/>
          <w:szCs w:val="24"/>
        </w:rPr>
        <w:t xml:space="preserve"> и передачи всеми структурными подразделениями ТГУ в процессе научно-технического сотрудничества с зарубежными странами наукоемких товаров и технологий, а также услуг в области образования, в результате которых может быть нанесен ущерб государственным интересам РФ, либо нарушены ее международные обязательства в области нераспространения оружия массового поражения, ракетных средств его доставки и иных наиболее опасных видов оружия.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856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5.1.2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Задачи комиссии экспортного контроля: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разработка и внедрение эффективной внутривузовской программы ЭК;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обеспечение в ТГУ контроля за экспортом наукоемких товаров и технологий, а также услуг в области образования;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организация идентификации экспортируемых услуг, продукции, и товаров;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 xml:space="preserve">организация обучения и повышения квалификации сотрудников ТГУ, вовлечённых в систему внутреннего </w:t>
      </w:r>
      <w:r>
        <w:rPr>
          <w:sz w:val="24"/>
          <w:szCs w:val="24"/>
        </w:rPr>
        <w:t>ЭК</w:t>
      </w:r>
      <w:r w:rsidRPr="005F24E9">
        <w:rPr>
          <w:sz w:val="24"/>
          <w:szCs w:val="24"/>
        </w:rPr>
        <w:t xml:space="preserve"> и международную деятельность ТГУ;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осуществление всеобъемлющего контроля в вузе;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 xml:space="preserve">контроль за обучением, участием в </w:t>
      </w:r>
      <w:r>
        <w:rPr>
          <w:sz w:val="24"/>
          <w:szCs w:val="24"/>
        </w:rPr>
        <w:t>НИОКТР</w:t>
      </w:r>
      <w:r w:rsidRPr="005F24E9">
        <w:rPr>
          <w:sz w:val="24"/>
          <w:szCs w:val="24"/>
        </w:rPr>
        <w:t xml:space="preserve"> иностранных граждан;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взаимодействие с федеральными и региональными структурами, уполномоченными государством в области ЭК;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ведение, учет и хранение документации по внешнеэкономическим операциям с</w:t>
      </w:r>
      <w:r>
        <w:rPr>
          <w:sz w:val="24"/>
          <w:szCs w:val="24"/>
        </w:rPr>
        <w:t xml:space="preserve"> </w:t>
      </w:r>
      <w:r w:rsidRPr="005F24E9">
        <w:rPr>
          <w:sz w:val="24"/>
          <w:szCs w:val="24"/>
        </w:rPr>
        <w:t>контролируемой продукцией.</w:t>
      </w:r>
    </w:p>
    <w:p w:rsidR="00292323" w:rsidRPr="005F24E9" w:rsidRDefault="00292323" w:rsidP="00292323">
      <w:pPr>
        <w:pStyle w:val="22"/>
        <w:shd w:val="clear" w:color="auto" w:fill="auto"/>
        <w:tabs>
          <w:tab w:val="left" w:pos="187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5.</w:t>
      </w:r>
      <w:r>
        <w:rPr>
          <w:sz w:val="24"/>
          <w:szCs w:val="24"/>
        </w:rPr>
        <w:t>2.</w:t>
      </w:r>
      <w:r w:rsidRPr="005F24E9">
        <w:rPr>
          <w:sz w:val="24"/>
          <w:szCs w:val="24"/>
        </w:rPr>
        <w:t xml:space="preserve"> Документы, подлежащие рассмотрению на КЭК: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основные и дополнительные ОПОП, реализуемые для обучения иностранных граждан</w:t>
      </w:r>
      <w:r>
        <w:rPr>
          <w:sz w:val="24"/>
          <w:szCs w:val="24"/>
        </w:rPr>
        <w:t xml:space="preserve"> по техническим направлениям подготовки</w:t>
      </w:r>
      <w:r w:rsidRPr="005F24E9">
        <w:rPr>
          <w:sz w:val="24"/>
          <w:szCs w:val="24"/>
        </w:rPr>
        <w:t>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контракты, соглашения, договоры, протоколы о намерениях на поставку продукции или оказание научно-исследовательских услуг, передачу информации научного и другого характера (включая технологии) до окончательного подписания с зарубежным партнером;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научные статьи и доклады, направляемые в журналы, издаваемые в РФ и за</w:t>
      </w:r>
      <w:r>
        <w:rPr>
          <w:sz w:val="24"/>
          <w:szCs w:val="24"/>
        </w:rPr>
        <w:t xml:space="preserve"> </w:t>
      </w:r>
      <w:r w:rsidRPr="005F24E9">
        <w:rPr>
          <w:sz w:val="24"/>
          <w:szCs w:val="24"/>
        </w:rPr>
        <w:t>ее пределами;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материалы (рефераты, доклады, статьи и т.д.), направляемые на научные конференции, проходящие за пределами РФ или на конференции, проходящие в РФ, с участием иностранных специалистов;</w:t>
      </w:r>
    </w:p>
    <w:p w:rsidR="00292323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комплект документов, необходимых для получения установленным порядком экспортных лицензий или иных разрешений, выдаваемых соответствующими государственными органами.</w:t>
      </w:r>
      <w:bookmarkStart w:id="11" w:name="bookmark11"/>
    </w:p>
    <w:p w:rsidR="00292323" w:rsidRPr="00526EF0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F339A2">
        <w:rPr>
          <w:sz w:val="24"/>
          <w:szCs w:val="24"/>
        </w:rPr>
        <w:t>5.3. Состав, функции, права и ответственность членов комиссии экспортного</w:t>
      </w:r>
      <w:bookmarkStart w:id="12" w:name="bookmark12"/>
      <w:bookmarkEnd w:id="11"/>
      <w:r w:rsidRPr="00F339A2">
        <w:rPr>
          <w:sz w:val="24"/>
          <w:szCs w:val="24"/>
        </w:rPr>
        <w:t xml:space="preserve"> контроля</w:t>
      </w:r>
      <w:bookmarkEnd w:id="12"/>
    </w:p>
    <w:p w:rsidR="00292323" w:rsidRPr="005F24E9" w:rsidRDefault="00292323" w:rsidP="00D62E08">
      <w:pPr>
        <w:pStyle w:val="22"/>
        <w:shd w:val="clear" w:color="auto" w:fill="auto"/>
        <w:tabs>
          <w:tab w:val="left" w:pos="1842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5.3</w:t>
      </w:r>
      <w:r w:rsidRPr="005F24E9">
        <w:rPr>
          <w:sz w:val="24"/>
          <w:szCs w:val="24"/>
        </w:rPr>
        <w:t>.1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Состав комиссии экспортного контроля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2092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5.3</w:t>
      </w:r>
      <w:r w:rsidRPr="005F24E9">
        <w:rPr>
          <w:sz w:val="24"/>
          <w:szCs w:val="24"/>
        </w:rPr>
        <w:t>.1</w:t>
      </w:r>
      <w:r>
        <w:rPr>
          <w:sz w:val="24"/>
          <w:szCs w:val="24"/>
        </w:rPr>
        <w:t xml:space="preserve">.1. </w:t>
      </w:r>
      <w:r w:rsidRPr="005F24E9">
        <w:rPr>
          <w:sz w:val="24"/>
          <w:szCs w:val="24"/>
        </w:rPr>
        <w:t>В состав КЭК входят: председатель - ответственный за ЭК в ТГУ, заместитель председателя комиссии, члены комиссии и секретарь. Персональный состав КЭК назначается приказом ректора ТГУ.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2092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5.3</w:t>
      </w:r>
      <w:r w:rsidRPr="005F24E9">
        <w:rPr>
          <w:sz w:val="24"/>
          <w:szCs w:val="24"/>
        </w:rPr>
        <w:t>.1.2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Председатель КЭК руководит ее работой и несет ответственность за решение возложенных на нее задач. В отсутствие председателя работой КЭК руководит заместитель председателя.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2092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5.3</w:t>
      </w:r>
      <w:r w:rsidRPr="005F24E9">
        <w:rPr>
          <w:sz w:val="24"/>
          <w:szCs w:val="24"/>
        </w:rPr>
        <w:t>.1.3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Ответственный за ЭК в ТГУ организует работу КЭК в соответствии с настоящим Положением и своевременно доводит до сведения руководителя университета и всех членов КЭК информацию по вопросам ЭК, контролирует установленные сроки исполнения распоряжений КЭК. Члены комиссии отвечают за своевременную подготовку заключений и иных документов КЭК.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2092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5.3</w:t>
      </w:r>
      <w:r w:rsidRPr="005F24E9">
        <w:rPr>
          <w:sz w:val="24"/>
          <w:szCs w:val="24"/>
        </w:rPr>
        <w:t>.1.4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Секретарь комиссии ведет учет поступающих документов и материалов заседаний КЭК, информирует </w:t>
      </w:r>
      <w:r>
        <w:rPr>
          <w:sz w:val="24"/>
          <w:szCs w:val="24"/>
        </w:rPr>
        <w:t xml:space="preserve">участников </w:t>
      </w:r>
      <w:r w:rsidRPr="005F24E9">
        <w:rPr>
          <w:sz w:val="24"/>
          <w:szCs w:val="24"/>
        </w:rPr>
        <w:t>о времени, месте и повестке дня заседания КЭК; ведет журнал учета внешнеэкономических сделок.</w:t>
      </w:r>
    </w:p>
    <w:p w:rsidR="00292323" w:rsidRPr="005F24E9" w:rsidRDefault="00292323" w:rsidP="00D62E08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5.3</w:t>
      </w:r>
      <w:r w:rsidRPr="005F24E9">
        <w:rPr>
          <w:sz w:val="24"/>
          <w:szCs w:val="24"/>
        </w:rPr>
        <w:t>.2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Функции КЭК включают: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 xml:space="preserve">планирование и руководство процедурами ЭК в рамках проведения идентификационной экспертизы </w:t>
      </w:r>
      <w:r>
        <w:rPr>
          <w:sz w:val="24"/>
          <w:szCs w:val="24"/>
        </w:rPr>
        <w:t>обучающих программ</w:t>
      </w:r>
      <w:r w:rsidRPr="005F24E9">
        <w:rPr>
          <w:sz w:val="24"/>
          <w:szCs w:val="24"/>
        </w:rPr>
        <w:t xml:space="preserve"> и услуг, реализуемых ТГУ для иностранных граждан;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координацию работы экспертных групп подразделений университета по проведению идентификационной экспертизы в целях ЭК;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учет и организацию</w:t>
      </w:r>
      <w:r w:rsidRPr="005F24E9">
        <w:rPr>
          <w:sz w:val="24"/>
          <w:szCs w:val="24"/>
        </w:rPr>
        <w:t xml:space="preserve"> хранения документации по внешнеэкономическим операциям с контролируемой продукцией, и документации КЭК; взаимодействие с федеральными и региональными структурами, уполномоченными государством в области ЭК; 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выдачу экспертных заключений;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участие в подготовке приказов, распоряжений, указаний и инструкций по вопросам ЭК;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оценку надежности заказчика и конечных пользователей (всеобъемлющий контроль);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взаимодействие с ФСТЭК России, Минобрнауки РФ по вопросам ЭК.</w:t>
      </w:r>
    </w:p>
    <w:p w:rsidR="00292323" w:rsidRPr="005F24E9" w:rsidRDefault="00292323" w:rsidP="00D62E08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5.3</w:t>
      </w:r>
      <w:r w:rsidRPr="005F24E9">
        <w:rPr>
          <w:sz w:val="24"/>
          <w:szCs w:val="24"/>
        </w:rPr>
        <w:t>.3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Права членов КЭК: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принимать решения по вопросам, относящимся к компетенции КЭК ТГУ;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вносить предложения по изменениям и дополнениям в договоры, соглашения, контракты и иные документы по международному сотрудничеству ТГУ и его структурных подразделений в соответствии с требованиями ЭК;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запрашивать дополнительные материалы, необходимые для всесторонней и объективной оценки объектов ВЭД;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запрашивать документы или материалы по международным мероприятиям, проводимым структурными подразделениями ТГУ;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обращаться в установленном порядке за консультацией в органы государственной власти;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привлекать к работе КЭК внешних / внутренних экспертов; уведомлять руководителя университета в случае возникновения обстоятельств, которые могут привести к нарушению законодательства РФ или невыполнения ее международных обязательств;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рассматривать предварительные, промежуточные и итоговые отчеты по грантам, контрактам, проектам и др. на предмет их соответствия законодательству об ЭК;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направлять</w:t>
      </w:r>
      <w:r w:rsidRPr="005F24E9">
        <w:rPr>
          <w:sz w:val="24"/>
          <w:szCs w:val="24"/>
        </w:rPr>
        <w:tab/>
        <w:t>материалы,</w:t>
      </w:r>
      <w:r w:rsidRPr="005F24E9">
        <w:rPr>
          <w:sz w:val="24"/>
          <w:szCs w:val="24"/>
        </w:rPr>
        <w:tab/>
        <w:t>связанные с осуществлением ТГУ</w:t>
      </w:r>
      <w:r>
        <w:rPr>
          <w:sz w:val="24"/>
          <w:szCs w:val="24"/>
        </w:rPr>
        <w:t xml:space="preserve"> </w:t>
      </w:r>
      <w:r w:rsidRPr="005F24E9">
        <w:rPr>
          <w:sz w:val="24"/>
          <w:szCs w:val="24"/>
        </w:rPr>
        <w:t>международной деятельности, на рассмотрение в вышестоящие органы ЭК.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866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5.3</w:t>
      </w:r>
      <w:r w:rsidRPr="005F24E9">
        <w:rPr>
          <w:sz w:val="24"/>
          <w:szCs w:val="24"/>
        </w:rPr>
        <w:t>.4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Председатель и члены КЭК несут ответственность, предусмотренную действующим законодательством РФ в области экспортного контроля.</w:t>
      </w:r>
    </w:p>
    <w:p w:rsidR="00292323" w:rsidRPr="005F24E9" w:rsidRDefault="00292323" w:rsidP="00292323">
      <w:pPr>
        <w:pStyle w:val="40"/>
        <w:keepNext/>
        <w:keepLines/>
        <w:shd w:val="clear" w:color="auto" w:fill="auto"/>
        <w:tabs>
          <w:tab w:val="left" w:pos="1656"/>
        </w:tabs>
        <w:spacing w:before="0" w:line="360" w:lineRule="auto"/>
        <w:ind w:firstLine="709"/>
        <w:jc w:val="both"/>
        <w:rPr>
          <w:b w:val="0"/>
          <w:sz w:val="24"/>
          <w:szCs w:val="24"/>
        </w:rPr>
      </w:pPr>
      <w:bookmarkStart w:id="13" w:name="bookmark13"/>
      <w:r>
        <w:rPr>
          <w:b w:val="0"/>
          <w:sz w:val="24"/>
          <w:szCs w:val="24"/>
        </w:rPr>
        <w:t>5.4.</w:t>
      </w:r>
      <w:r w:rsidRPr="005F24E9">
        <w:rPr>
          <w:b w:val="0"/>
          <w:sz w:val="24"/>
          <w:szCs w:val="24"/>
        </w:rPr>
        <w:t xml:space="preserve"> </w:t>
      </w:r>
      <w:r w:rsidRPr="00515F1E">
        <w:rPr>
          <w:b w:val="0"/>
          <w:sz w:val="24"/>
          <w:szCs w:val="24"/>
        </w:rPr>
        <w:t>Организация работы комиссии экспортного контроля</w:t>
      </w:r>
      <w:bookmarkEnd w:id="13"/>
      <w:r>
        <w:rPr>
          <w:b w:val="0"/>
          <w:sz w:val="24"/>
          <w:szCs w:val="24"/>
        </w:rPr>
        <w:t>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866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5.4</w:t>
      </w:r>
      <w:r w:rsidRPr="005F24E9">
        <w:rPr>
          <w:sz w:val="24"/>
          <w:szCs w:val="24"/>
        </w:rPr>
        <w:t>.1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КЭК ТГУ проводит заседания по мере необходимости, но не реже трех раз в год. График заседаний комиссии утверждается председателем комиссии в начале учебного года.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276"/>
          <w:tab w:val="left" w:pos="1866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5.4</w:t>
      </w:r>
      <w:r w:rsidRPr="005F24E9">
        <w:rPr>
          <w:sz w:val="24"/>
          <w:szCs w:val="24"/>
        </w:rPr>
        <w:t>.2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Решения комиссии считаются правомочными, если на заседании присутствуют более 50% членов комиссии экспортного контроля. Решение комиссии принимается простым большинством голосов членов, присутствующих на заседании. Председатель и члены комиссии не имеют права воздерживаться от голосования. При равенстве количества голосов, отданных «за» и «против» решения, голос председателя КЭК является определяющим.</w:t>
      </w:r>
    </w:p>
    <w:p w:rsidR="00292323" w:rsidRPr="00473C5C" w:rsidRDefault="00292323" w:rsidP="00D62E08">
      <w:pPr>
        <w:pStyle w:val="22"/>
        <w:shd w:val="clear" w:color="auto" w:fill="auto"/>
        <w:tabs>
          <w:tab w:val="left" w:pos="1866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5.4</w:t>
      </w:r>
      <w:r w:rsidRPr="007F366D">
        <w:rPr>
          <w:sz w:val="24"/>
          <w:szCs w:val="24"/>
        </w:rPr>
        <w:t>.3. Решения комиссии оформляются в виде П</w:t>
      </w:r>
      <w:r>
        <w:rPr>
          <w:sz w:val="24"/>
          <w:szCs w:val="24"/>
        </w:rPr>
        <w:t>ротокола заседания (Приложение 7</w:t>
      </w:r>
      <w:r w:rsidRPr="007F366D">
        <w:rPr>
          <w:sz w:val="24"/>
          <w:szCs w:val="24"/>
        </w:rPr>
        <w:t>), который подписывается председателем, секретарем и всеми членами комиссии. Решения КЭК, касающиеся проведения внутренней экспертизы товаров и услуг на соответствие требованиям ЭК, оформляются в в</w:t>
      </w:r>
      <w:r>
        <w:rPr>
          <w:sz w:val="24"/>
          <w:szCs w:val="24"/>
        </w:rPr>
        <w:t>иде заключения КЭК (Приложение 6</w:t>
      </w:r>
      <w:r w:rsidRPr="007F366D">
        <w:rPr>
          <w:sz w:val="24"/>
          <w:szCs w:val="24"/>
        </w:rPr>
        <w:t>).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866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5.4</w:t>
      </w:r>
      <w:r w:rsidRPr="005F24E9">
        <w:rPr>
          <w:sz w:val="24"/>
          <w:szCs w:val="24"/>
        </w:rPr>
        <w:t>.4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Вопросы, решения по которым не приняты, направляются на повторное рассмотрение или дополнительную экспертизу.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868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5.4</w:t>
      </w:r>
      <w:r w:rsidRPr="005F24E9">
        <w:rPr>
          <w:sz w:val="24"/>
          <w:szCs w:val="24"/>
        </w:rPr>
        <w:t>.5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Экспертиза соответствия требованиям ЭК товаров, услуг, материалов в области ВЭД и образовательных услуг, реализуемых для иностранных гражд</w:t>
      </w:r>
      <w:r>
        <w:rPr>
          <w:sz w:val="24"/>
          <w:szCs w:val="24"/>
        </w:rPr>
        <w:t xml:space="preserve">ан; проводится КЭК на основании </w:t>
      </w:r>
      <w:r w:rsidRPr="005F24E9">
        <w:rPr>
          <w:sz w:val="24"/>
          <w:szCs w:val="24"/>
        </w:rPr>
        <w:t>акта идентификационной экспертизы научной работы</w:t>
      </w:r>
      <w:r>
        <w:rPr>
          <w:sz w:val="24"/>
          <w:szCs w:val="24"/>
        </w:rPr>
        <w:t>,</w:t>
      </w:r>
      <w:r w:rsidRPr="005F24E9">
        <w:rPr>
          <w:sz w:val="24"/>
          <w:szCs w:val="24"/>
        </w:rPr>
        <w:t xml:space="preserve"> которую проводят экспертные </w:t>
      </w:r>
      <w:r>
        <w:rPr>
          <w:sz w:val="24"/>
          <w:szCs w:val="24"/>
        </w:rPr>
        <w:t>групп структурных подразделений.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87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5.4</w:t>
      </w:r>
      <w:r w:rsidRPr="005F24E9">
        <w:rPr>
          <w:sz w:val="24"/>
          <w:szCs w:val="24"/>
        </w:rPr>
        <w:t>.6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Учетная документация комиссии экспортного контроля состоит из: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журнала учета внешнеэкономических сделок;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протоколов заседаний комиссии;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заключений комиссии;</w:t>
      </w:r>
    </w:p>
    <w:p w:rsidR="00292323" w:rsidRPr="005F24E9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договоров и других материалов внешнеэкономической сделки.</w:t>
      </w:r>
    </w:p>
    <w:p w:rsidR="00292323" w:rsidRPr="005F24E9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Протоколы заседаний КЭК, экспертные заключения комиссии, с сопутствующей документацией и материалами (акты идентификационных экспертиз, заключения экспертных комиссий, материалы для открытого опубликования, учебные планы и программы основных и дополнительных образовательных программ, реализуемых для иностранных граждан и т.д.) хранятся в течение трех лет.</w:t>
      </w:r>
    </w:p>
    <w:p w:rsidR="00292323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Заключения КЭК университета составляются в двух экземплярах; первый экземпляр заключения хранится у секретаря КЭК, второй экземпляр передается автору либо ответственному лицу.</w:t>
      </w:r>
      <w:bookmarkStart w:id="14" w:name="bookmark14"/>
    </w:p>
    <w:p w:rsidR="00292323" w:rsidRPr="002100E5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5.5.</w:t>
      </w:r>
      <w:r w:rsidRPr="0006457D">
        <w:rPr>
          <w:sz w:val="24"/>
          <w:szCs w:val="24"/>
        </w:rPr>
        <w:t xml:space="preserve"> </w:t>
      </w:r>
      <w:r w:rsidRPr="00515F1E">
        <w:rPr>
          <w:sz w:val="24"/>
          <w:szCs w:val="24"/>
        </w:rPr>
        <w:t>Порядок учета внешнеэкономических сделок для целей экспортного контроля</w:t>
      </w:r>
      <w:bookmarkEnd w:id="14"/>
    </w:p>
    <w:p w:rsidR="00292323" w:rsidRPr="005F24E9" w:rsidRDefault="00292323" w:rsidP="00D62E08">
      <w:pPr>
        <w:pStyle w:val="22"/>
        <w:shd w:val="clear" w:color="auto" w:fill="auto"/>
        <w:tabs>
          <w:tab w:val="left" w:pos="184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5.5</w:t>
      </w:r>
      <w:r w:rsidRPr="005F24E9">
        <w:rPr>
          <w:sz w:val="24"/>
          <w:szCs w:val="24"/>
        </w:rPr>
        <w:t>.1</w:t>
      </w:r>
      <w:r>
        <w:rPr>
          <w:sz w:val="24"/>
          <w:szCs w:val="24"/>
        </w:rPr>
        <w:t>.</w:t>
      </w:r>
      <w:r w:rsidRPr="005F24E9">
        <w:rPr>
          <w:sz w:val="24"/>
          <w:szCs w:val="24"/>
        </w:rPr>
        <w:t xml:space="preserve"> В ТГУ ведется учет внешнеэкономических сделок с товарами, информацией, работами, услугами, результатами интеллектуальной деятельности (правами на них).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560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5.5</w:t>
      </w:r>
      <w:r w:rsidRPr="00C73452">
        <w:rPr>
          <w:sz w:val="24"/>
          <w:szCs w:val="24"/>
        </w:rPr>
        <w:t>.2. Учет внешнеэкономических сделок осуществляется в журнале учета</w:t>
      </w:r>
      <w:r w:rsidRPr="005F24E9">
        <w:rPr>
          <w:sz w:val="24"/>
          <w:szCs w:val="24"/>
        </w:rPr>
        <w:t xml:space="preserve"> </w:t>
      </w:r>
      <w:r w:rsidRPr="00C73452">
        <w:rPr>
          <w:sz w:val="24"/>
          <w:szCs w:val="24"/>
        </w:rPr>
        <w:t>вне</w:t>
      </w:r>
      <w:r>
        <w:rPr>
          <w:sz w:val="24"/>
          <w:szCs w:val="24"/>
        </w:rPr>
        <w:t>шнеэкономических сделок (далее –</w:t>
      </w:r>
      <w:r w:rsidRPr="00C73452">
        <w:rPr>
          <w:sz w:val="24"/>
          <w:szCs w:val="24"/>
        </w:rPr>
        <w:t xml:space="preserve"> журнал учета) по установленной форме </w:t>
      </w:r>
      <w:r w:rsidRPr="00CD40D0">
        <w:rPr>
          <w:sz w:val="24"/>
          <w:szCs w:val="24"/>
        </w:rPr>
        <w:t>(Приложение 8). Журнал учета ведется в электронном виде.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560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5.5.3. </w:t>
      </w:r>
      <w:r w:rsidRPr="005F24E9">
        <w:rPr>
          <w:sz w:val="24"/>
          <w:szCs w:val="24"/>
        </w:rPr>
        <w:t>Записи журнала учета в электронном виде выводятся на бумажный носитель не позднее одного месяца после окончания календарного года, прошнуровывается, а содержащиеся в нем листы нумеруются. На оборотной стороне последнего листа журнала проставляется дата начала ведения журнала учета и дата его закрытия, количество листов в журнале учета. Записи подтверждаются подписью ректора, заверенной печатью университета.</w:t>
      </w:r>
    </w:p>
    <w:p w:rsidR="00292323" w:rsidRDefault="00292323" w:rsidP="00D62E08">
      <w:pPr>
        <w:pStyle w:val="22"/>
        <w:shd w:val="clear" w:color="auto" w:fill="auto"/>
        <w:tabs>
          <w:tab w:val="left" w:pos="1560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5.5.4. </w:t>
      </w:r>
      <w:r w:rsidRPr="005F24E9">
        <w:rPr>
          <w:sz w:val="24"/>
          <w:szCs w:val="24"/>
        </w:rPr>
        <w:t>Ведение журнала учета осуществляется секретарем КЭК ТГУ.</w:t>
      </w:r>
      <w:r>
        <w:rPr>
          <w:sz w:val="24"/>
          <w:szCs w:val="24"/>
        </w:rPr>
        <w:t xml:space="preserve"> </w:t>
      </w:r>
    </w:p>
    <w:p w:rsidR="00292323" w:rsidRPr="005F24E9" w:rsidRDefault="00292323" w:rsidP="00292323">
      <w:pPr>
        <w:pStyle w:val="22"/>
        <w:shd w:val="clear" w:color="auto" w:fill="auto"/>
        <w:tabs>
          <w:tab w:val="left" w:pos="156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Записи в журнале учета формируются на основе сведений о внешнеэкономической сделке, содержащихся в таможенных декларациях, коммерческих, транспортных (перевозочных) и иных имеющихся документах (далее - учетные документы). Учетные документы, составленные на иностранном языке, должны иметь построчный перевод на русский язык.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2042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5.5</w:t>
      </w:r>
      <w:r w:rsidRPr="009D0D43">
        <w:rPr>
          <w:sz w:val="24"/>
          <w:szCs w:val="24"/>
        </w:rPr>
        <w:t>.5.</w:t>
      </w:r>
      <w:r>
        <w:rPr>
          <w:sz w:val="24"/>
          <w:szCs w:val="24"/>
        </w:rPr>
        <w:t xml:space="preserve"> </w:t>
      </w:r>
      <w:r w:rsidRPr="009D0D43">
        <w:rPr>
          <w:sz w:val="24"/>
          <w:szCs w:val="24"/>
        </w:rPr>
        <w:t>Записи вносятся в журнал учета по факту совершения внешнеэкономической сделки (непосредственно</w:t>
      </w:r>
      <w:r w:rsidRPr="005F24E9">
        <w:rPr>
          <w:sz w:val="24"/>
          <w:szCs w:val="24"/>
        </w:rPr>
        <w:t xml:space="preserve"> после отражения в учетных документах внешнеэкономических операций, осуществленных в рамках такой сделки) независимо от сроков поступления платы за товары, информацию, работы, услуги или результаты интеллектуальной деятельности (права на них), являющиеся предметом этой сделки, и содержат ссылки на учетные документы с указанием их местонахождения.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418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5.5.6. </w:t>
      </w:r>
      <w:r w:rsidRPr="005F24E9">
        <w:rPr>
          <w:sz w:val="24"/>
          <w:szCs w:val="24"/>
        </w:rPr>
        <w:t>В журнал учета вносится информация о договорах на обучение иностранных граждан только по научно-техническим направлениям подготовки и специальностям, подпадающим под экспортный контроль.</w:t>
      </w:r>
    </w:p>
    <w:p w:rsidR="00292323" w:rsidRPr="005F24E9" w:rsidRDefault="00292323" w:rsidP="00D62E08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5.5.7. </w:t>
      </w:r>
      <w:r w:rsidRPr="005F24E9">
        <w:rPr>
          <w:sz w:val="24"/>
          <w:szCs w:val="24"/>
        </w:rPr>
        <w:t>Исправление ошибок в журнале учета в электронном виде с выводом записей на бумажный носитель, подтверждается подписью уполномоченного на ведение журнала учета.</w:t>
      </w:r>
    </w:p>
    <w:p w:rsidR="00292323" w:rsidRDefault="00292323" w:rsidP="00D62E08">
      <w:pPr>
        <w:pStyle w:val="22"/>
        <w:shd w:val="clear" w:color="auto" w:fill="auto"/>
        <w:tabs>
          <w:tab w:val="left" w:pos="1418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5.5.8. </w:t>
      </w:r>
      <w:r w:rsidRPr="005F24E9">
        <w:rPr>
          <w:sz w:val="24"/>
          <w:szCs w:val="24"/>
        </w:rPr>
        <w:t xml:space="preserve">Бумажные носители учетных записей, содержащихся в журналах учета в электронном виде, и учетные документы хранятся не менее 3 лет, если более длительный срок их хранения не </w:t>
      </w:r>
      <w:bookmarkStart w:id="15" w:name="bookmark15"/>
      <w:r w:rsidR="004E554B">
        <w:rPr>
          <w:sz w:val="24"/>
          <w:szCs w:val="24"/>
        </w:rPr>
        <w:t xml:space="preserve">установлен законодательством РФ, </w:t>
      </w:r>
      <w:r w:rsidR="004E554B" w:rsidRPr="004E554B">
        <w:rPr>
          <w:sz w:val="24"/>
          <w:szCs w:val="24"/>
        </w:rPr>
        <w:t>либо другими регламентирующими документами</w:t>
      </w:r>
      <w:r w:rsidR="00CC6C3F">
        <w:rPr>
          <w:sz w:val="24"/>
          <w:szCs w:val="24"/>
        </w:rPr>
        <w:t>.</w:t>
      </w:r>
    </w:p>
    <w:p w:rsidR="00292323" w:rsidRDefault="00292323" w:rsidP="00292323">
      <w:pPr>
        <w:pStyle w:val="22"/>
        <w:shd w:val="clear" w:color="auto" w:fill="auto"/>
        <w:tabs>
          <w:tab w:val="left" w:pos="1418"/>
        </w:tabs>
        <w:spacing w:after="0" w:line="360" w:lineRule="auto"/>
        <w:ind w:firstLine="1134"/>
        <w:jc w:val="both"/>
        <w:rPr>
          <w:sz w:val="24"/>
          <w:szCs w:val="24"/>
        </w:rPr>
      </w:pPr>
    </w:p>
    <w:p w:rsidR="00292323" w:rsidRPr="00DD2450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16" w:name="_Toc201317397"/>
      <w:r w:rsidRPr="00DD2450">
        <w:rPr>
          <w:rFonts w:ascii="Times New Roman" w:hAnsi="Times New Roman" w:cs="Times New Roman"/>
          <w:b/>
          <w:color w:val="auto"/>
        </w:rPr>
        <w:t>6</w:t>
      </w:r>
      <w:r>
        <w:rPr>
          <w:rFonts w:ascii="Times New Roman" w:hAnsi="Times New Roman" w:cs="Times New Roman"/>
          <w:b/>
          <w:color w:val="auto"/>
        </w:rPr>
        <w:t>.</w:t>
      </w:r>
      <w:r w:rsidRPr="00DD2450">
        <w:rPr>
          <w:rFonts w:ascii="Times New Roman" w:hAnsi="Times New Roman" w:cs="Times New Roman"/>
          <w:b/>
          <w:color w:val="auto"/>
        </w:rPr>
        <w:t xml:space="preserve"> Внутренняя программа экспортного контроля</w:t>
      </w:r>
      <w:bookmarkStart w:id="17" w:name="bookmark16"/>
      <w:bookmarkEnd w:id="15"/>
      <w:bookmarkEnd w:id="16"/>
    </w:p>
    <w:p w:rsidR="00292323" w:rsidRPr="00515F1E" w:rsidRDefault="00292323" w:rsidP="00292323">
      <w:pPr>
        <w:pStyle w:val="22"/>
        <w:shd w:val="clear" w:color="auto" w:fill="auto"/>
        <w:tabs>
          <w:tab w:val="left" w:pos="1418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292323" w:rsidRPr="002100E5" w:rsidRDefault="00292323" w:rsidP="00292323">
      <w:pPr>
        <w:pStyle w:val="22"/>
        <w:shd w:val="clear" w:color="auto" w:fill="auto"/>
        <w:tabs>
          <w:tab w:val="left" w:pos="1418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15F1E">
        <w:rPr>
          <w:sz w:val="24"/>
          <w:szCs w:val="24"/>
        </w:rPr>
        <w:t>6.1. Экспортный контроль образовательных услуг</w:t>
      </w:r>
      <w:bookmarkEnd w:id="17"/>
    </w:p>
    <w:p w:rsidR="00292323" w:rsidRPr="005F24E9" w:rsidRDefault="00292323" w:rsidP="00D62E08">
      <w:pPr>
        <w:pStyle w:val="22"/>
        <w:shd w:val="clear" w:color="auto" w:fill="auto"/>
        <w:tabs>
          <w:tab w:val="left" w:pos="1418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6.1.1. </w:t>
      </w:r>
      <w:r w:rsidRPr="005F24E9">
        <w:rPr>
          <w:sz w:val="24"/>
          <w:szCs w:val="24"/>
        </w:rPr>
        <w:t>Экспортный контроль ОП</w:t>
      </w:r>
      <w:r>
        <w:rPr>
          <w:sz w:val="24"/>
          <w:szCs w:val="24"/>
        </w:rPr>
        <w:t>ОП</w:t>
      </w:r>
      <w:r w:rsidRPr="005F24E9">
        <w:rPr>
          <w:sz w:val="24"/>
          <w:szCs w:val="24"/>
        </w:rPr>
        <w:t xml:space="preserve">, стажировок, программ обучения в аспирантуре </w:t>
      </w:r>
      <w:r>
        <w:rPr>
          <w:sz w:val="24"/>
          <w:szCs w:val="24"/>
        </w:rPr>
        <w:t xml:space="preserve">и магистратуре </w:t>
      </w:r>
      <w:r w:rsidRPr="005F24E9">
        <w:rPr>
          <w:sz w:val="24"/>
          <w:szCs w:val="24"/>
        </w:rPr>
        <w:t>в ТГУ</w:t>
      </w:r>
      <w:r>
        <w:rPr>
          <w:sz w:val="24"/>
          <w:szCs w:val="24"/>
        </w:rPr>
        <w:t>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6.1.1.1. </w:t>
      </w:r>
      <w:r w:rsidRPr="005F24E9">
        <w:rPr>
          <w:sz w:val="24"/>
          <w:szCs w:val="24"/>
        </w:rPr>
        <w:t>Прием иностранных граждан в ТГУ для обуче</w:t>
      </w:r>
      <w:r>
        <w:rPr>
          <w:sz w:val="24"/>
          <w:szCs w:val="24"/>
        </w:rPr>
        <w:t xml:space="preserve">ния по ОПОП ВО по техническим направлениям, требующим особого порядка реализации </w:t>
      </w:r>
      <w:r w:rsidRPr="005F24E9">
        <w:rPr>
          <w:sz w:val="24"/>
          <w:szCs w:val="24"/>
        </w:rPr>
        <w:t>федеральных государственных образовательных стандартов в связи с использованием сведений, составляющих государственную тайну запрещен.</w:t>
      </w:r>
    </w:p>
    <w:p w:rsidR="00292323" w:rsidRPr="005F24E9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CD40D0">
        <w:rPr>
          <w:sz w:val="24"/>
          <w:szCs w:val="24"/>
        </w:rPr>
        <w:t>Прием иностранных граждан в университет для обучения в аспирантуре и докторантуре</w:t>
      </w:r>
      <w:r w:rsidRPr="005F24E9">
        <w:rPr>
          <w:sz w:val="24"/>
          <w:szCs w:val="24"/>
        </w:rPr>
        <w:t xml:space="preserve"> по программам подготовки научно-педагогических кадров, требующих для выполнения иностранным лицом работ ознакомление со сведениями, составляющими государственную тайну, запрещен.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6.1.1.2. </w:t>
      </w:r>
      <w:r w:rsidRPr="005F24E9">
        <w:rPr>
          <w:sz w:val="24"/>
          <w:szCs w:val="24"/>
        </w:rPr>
        <w:t>Прием иностранных граждан в ТГУ для обучения по ОПОП ВО, требующим особого порядка реализации федеральных государственных образовательных стандартов в связи с использованием сведений, содержащих научно-техническую информацию, подлежащую ЭК, допускается только с разрешения ФСТЭК России.</w:t>
      </w:r>
    </w:p>
    <w:p w:rsidR="00292323" w:rsidRPr="005F24E9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Образовательные программы по специальностям и направлениям подготовки гуманитарного, социального, экономического профилей и в области искусств - не подвергаются ЭК.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560"/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6.1.1.3. </w:t>
      </w:r>
      <w:r w:rsidRPr="005F24E9">
        <w:rPr>
          <w:sz w:val="24"/>
          <w:szCs w:val="24"/>
        </w:rPr>
        <w:t xml:space="preserve">Обучение иностранных граждан по открытым </w:t>
      </w:r>
      <w:r w:rsidR="00A856B2">
        <w:rPr>
          <w:sz w:val="24"/>
          <w:szCs w:val="24"/>
        </w:rPr>
        <w:t>аналогам закрытых направлений подготовки</w:t>
      </w:r>
      <w:r w:rsidRPr="005F24E9">
        <w:rPr>
          <w:sz w:val="24"/>
          <w:szCs w:val="24"/>
        </w:rPr>
        <w:t xml:space="preserve">, разрешается только по ОПОП ВО, прошедшим </w:t>
      </w:r>
      <w:r>
        <w:rPr>
          <w:sz w:val="24"/>
          <w:szCs w:val="24"/>
        </w:rPr>
        <w:t>экспертизу</w:t>
      </w:r>
      <w:r w:rsidRPr="005F24E9">
        <w:rPr>
          <w:sz w:val="24"/>
          <w:szCs w:val="24"/>
        </w:rPr>
        <w:t>.</w:t>
      </w:r>
      <w:r w:rsidR="00A856B2">
        <w:rPr>
          <w:sz w:val="24"/>
          <w:szCs w:val="24"/>
        </w:rPr>
        <w:t xml:space="preserve"> Экспертиза проводится </w:t>
      </w:r>
      <w:r w:rsidR="006D095A">
        <w:rPr>
          <w:sz w:val="24"/>
          <w:szCs w:val="24"/>
        </w:rPr>
        <w:t xml:space="preserve">по дисциплинам, входящим в указанные ОПОП (включая электронные дисциплины и факультативы) и практики, составляющие суть (содержание) образовательной программы. </w:t>
      </w:r>
      <w:r w:rsidR="00A856B2">
        <w:rPr>
          <w:sz w:val="24"/>
          <w:szCs w:val="24"/>
        </w:rPr>
        <w:t xml:space="preserve"> </w:t>
      </w:r>
    </w:p>
    <w:p w:rsidR="00292323" w:rsidRDefault="00292323" w:rsidP="00292323">
      <w:pPr>
        <w:pStyle w:val="22"/>
        <w:shd w:val="clear" w:color="auto" w:fill="auto"/>
        <w:tabs>
          <w:tab w:val="left" w:pos="1560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Подготовленные кафедрами структурных подразделений программы рассматриваются на постоянно действующей экспертной комиссии ТГУ. В комиссию предоставляются:</w:t>
      </w:r>
    </w:p>
    <w:p w:rsidR="00292323" w:rsidRPr="009D447F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9D447F">
        <w:rPr>
          <w:sz w:val="24"/>
          <w:szCs w:val="24"/>
        </w:rPr>
        <w:t>рабочий учебный план;</w:t>
      </w:r>
    </w:p>
    <w:p w:rsidR="00292323" w:rsidRPr="009D447F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9D447F">
        <w:rPr>
          <w:sz w:val="24"/>
          <w:szCs w:val="24"/>
        </w:rPr>
        <w:t>рабочие программы учебных дисциплин и (модулей);</w:t>
      </w:r>
    </w:p>
    <w:p w:rsidR="00292323" w:rsidRPr="009D447F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9D447F">
        <w:rPr>
          <w:sz w:val="24"/>
          <w:szCs w:val="24"/>
        </w:rPr>
        <w:t>матрица соответствия компетенций и основных частей ООП;</w:t>
      </w:r>
    </w:p>
    <w:p w:rsidR="00292323" w:rsidRPr="009D447F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9D447F">
        <w:rPr>
          <w:sz w:val="24"/>
          <w:szCs w:val="24"/>
        </w:rPr>
        <w:t>сведения об обеспеченности ООП учебно-методической литературой;</w:t>
      </w:r>
    </w:p>
    <w:p w:rsidR="00292323" w:rsidRPr="009D447F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9D447F">
        <w:rPr>
          <w:sz w:val="24"/>
          <w:szCs w:val="24"/>
        </w:rPr>
        <w:t>фонды оценочных средств для дисциплин;</w:t>
      </w:r>
    </w:p>
    <w:p w:rsidR="00292323" w:rsidRPr="009D447F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9D447F">
        <w:rPr>
          <w:sz w:val="24"/>
          <w:szCs w:val="24"/>
        </w:rPr>
        <w:t>фонды оценочных средств для государственной итоговой аттестации;</w:t>
      </w:r>
    </w:p>
    <w:p w:rsidR="00292323" w:rsidRPr="009D447F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9D447F">
        <w:rPr>
          <w:sz w:val="24"/>
          <w:szCs w:val="24"/>
        </w:rPr>
        <w:t>программы учебной и производственной практик студентов;</w:t>
      </w:r>
    </w:p>
    <w:p w:rsidR="00292323" w:rsidRPr="009D447F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9D447F">
        <w:rPr>
          <w:sz w:val="24"/>
          <w:szCs w:val="24"/>
        </w:rPr>
        <w:t>программа научно-исследовательской работы студентов;</w:t>
      </w:r>
    </w:p>
    <w:p w:rsidR="00292323" w:rsidRPr="009D447F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9D447F">
        <w:rPr>
          <w:sz w:val="24"/>
          <w:szCs w:val="24"/>
        </w:rPr>
        <w:t>программа государственной итоговой аттестации;</w:t>
      </w:r>
    </w:p>
    <w:p w:rsidR="00292323" w:rsidRPr="009D447F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9D447F">
        <w:rPr>
          <w:sz w:val="24"/>
          <w:szCs w:val="24"/>
        </w:rPr>
        <w:t>паспорта компетенций;</w:t>
      </w:r>
    </w:p>
    <w:p w:rsidR="00292323" w:rsidRPr="009D447F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9D447F">
        <w:rPr>
          <w:sz w:val="24"/>
          <w:szCs w:val="24"/>
        </w:rPr>
        <w:t>сведения о кадровом обеспечении образовательного процесса.</w:t>
      </w:r>
    </w:p>
    <w:p w:rsidR="00292323" w:rsidRDefault="00292323" w:rsidP="00292323">
      <w:pPr>
        <w:pStyle w:val="22"/>
        <w:shd w:val="clear" w:color="auto" w:fill="auto"/>
        <w:tabs>
          <w:tab w:val="left" w:pos="1560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Эксперт – сотрудник ТГУ, имеющий допуск к государственной тайне, обладающий компетентными знаниями по данному направлению подготовки, оформляет </w:t>
      </w:r>
      <w:r w:rsidRPr="005F6A49">
        <w:rPr>
          <w:sz w:val="24"/>
          <w:szCs w:val="24"/>
        </w:rPr>
        <w:t>Мотивированное заключение (Приложение 10)</w:t>
      </w:r>
      <w:r>
        <w:rPr>
          <w:sz w:val="24"/>
          <w:szCs w:val="24"/>
        </w:rPr>
        <w:t xml:space="preserve">. </w:t>
      </w:r>
    </w:p>
    <w:p w:rsidR="00292323" w:rsidRPr="005F24E9" w:rsidRDefault="00292323" w:rsidP="00292323">
      <w:pPr>
        <w:pStyle w:val="22"/>
        <w:shd w:val="clear" w:color="auto" w:fill="auto"/>
        <w:tabs>
          <w:tab w:val="left" w:pos="1560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отсутствия в программах сведений составляющих государственную тайну выдается заключение </w:t>
      </w:r>
      <w:r w:rsidRPr="009C2844">
        <w:rPr>
          <w:sz w:val="24"/>
          <w:szCs w:val="24"/>
        </w:rPr>
        <w:t xml:space="preserve">(Приложение </w:t>
      </w:r>
      <w:r>
        <w:rPr>
          <w:sz w:val="24"/>
          <w:szCs w:val="24"/>
        </w:rPr>
        <w:t xml:space="preserve">11) о возможности обучения по данным направлениям подготовки иностранных студентов. </w:t>
      </w:r>
      <w:r w:rsidRPr="005F24E9">
        <w:rPr>
          <w:sz w:val="24"/>
          <w:szCs w:val="24"/>
        </w:rPr>
        <w:t xml:space="preserve">ЭК в отношении данных программ, включая оформление необходимой документации, проведение идентификационной экспертизы и т.д., осуществляется </w:t>
      </w:r>
      <w:r>
        <w:rPr>
          <w:sz w:val="24"/>
          <w:szCs w:val="24"/>
        </w:rPr>
        <w:t xml:space="preserve">комиссией экспортного контроля ТГУ. Срок проведения экспертизы 1 марта. </w:t>
      </w:r>
      <w:r w:rsidRPr="005F24E9">
        <w:rPr>
          <w:sz w:val="24"/>
          <w:szCs w:val="24"/>
        </w:rPr>
        <w:t xml:space="preserve"> В случае отсутствия изменений, ОПОП не требует повторной идентификационной экспертизы</w:t>
      </w:r>
      <w:r>
        <w:rPr>
          <w:sz w:val="24"/>
          <w:szCs w:val="24"/>
        </w:rPr>
        <w:t xml:space="preserve"> на следующий учебный год</w:t>
      </w:r>
      <w:r w:rsidRPr="005F24E9">
        <w:rPr>
          <w:sz w:val="24"/>
          <w:szCs w:val="24"/>
        </w:rPr>
        <w:t>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B578C9">
        <w:rPr>
          <w:sz w:val="24"/>
          <w:szCs w:val="24"/>
        </w:rPr>
        <w:t>6.1.1.4. Обучение иностранных граждан в аспирантуре,</w:t>
      </w:r>
      <w:r w:rsidRPr="005F24E9">
        <w:rPr>
          <w:sz w:val="24"/>
          <w:szCs w:val="24"/>
        </w:rPr>
        <w:t xml:space="preserve"> докторантуре естественного и технического направлений разрешается только после прохождения ЭК.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6.1.1.5. </w:t>
      </w:r>
      <w:r w:rsidRPr="005F24E9">
        <w:rPr>
          <w:sz w:val="24"/>
          <w:szCs w:val="24"/>
        </w:rPr>
        <w:t>Идентификационная экспертиза ОПОП ВО проводится экспертной группой структурного подразделения, реализующего или в компетенции которой лежит реализация соответствующей ОП</w:t>
      </w:r>
      <w:r>
        <w:rPr>
          <w:sz w:val="24"/>
          <w:szCs w:val="24"/>
        </w:rPr>
        <w:t>ОП и утверждается комиссией</w:t>
      </w:r>
      <w:r w:rsidRPr="005F24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экспортного контроля ТГУ. </w:t>
      </w:r>
    </w:p>
    <w:p w:rsidR="00292323" w:rsidRPr="005F24E9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5F24E9">
        <w:rPr>
          <w:sz w:val="24"/>
          <w:szCs w:val="24"/>
        </w:rPr>
        <w:t xml:space="preserve">Без соответствующего заключения экспертной комиссии и акта идентификационной экспертизы </w:t>
      </w:r>
      <w:r>
        <w:rPr>
          <w:sz w:val="24"/>
          <w:szCs w:val="24"/>
        </w:rPr>
        <w:t xml:space="preserve">обучение иностранных граждан по </w:t>
      </w:r>
      <w:r w:rsidRPr="005F24E9">
        <w:rPr>
          <w:sz w:val="24"/>
          <w:szCs w:val="24"/>
        </w:rPr>
        <w:t>программам</w:t>
      </w:r>
      <w:r>
        <w:rPr>
          <w:sz w:val="24"/>
          <w:szCs w:val="24"/>
        </w:rPr>
        <w:t>,</w:t>
      </w:r>
      <w:r w:rsidRPr="005F24E9">
        <w:rPr>
          <w:sz w:val="24"/>
          <w:szCs w:val="24"/>
        </w:rPr>
        <w:t xml:space="preserve"> </w:t>
      </w:r>
      <w:r>
        <w:rPr>
          <w:sz w:val="24"/>
          <w:szCs w:val="24"/>
        </w:rPr>
        <w:t>требующим особого порядка реализации,</w:t>
      </w:r>
      <w:r w:rsidRPr="005F24E9">
        <w:rPr>
          <w:sz w:val="24"/>
          <w:szCs w:val="24"/>
        </w:rPr>
        <w:t xml:space="preserve"> не допускается.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6.1.1.8. </w:t>
      </w:r>
      <w:r w:rsidRPr="005F24E9">
        <w:rPr>
          <w:sz w:val="24"/>
          <w:szCs w:val="24"/>
        </w:rPr>
        <w:t xml:space="preserve">В случае если материалы экспорта будут идентифицированы как контролируемая продукция, секретарь экспертной </w:t>
      </w:r>
      <w:r>
        <w:rPr>
          <w:sz w:val="24"/>
          <w:szCs w:val="24"/>
        </w:rPr>
        <w:t>группы</w:t>
      </w:r>
      <w:r w:rsidRPr="005F24E9">
        <w:rPr>
          <w:sz w:val="24"/>
          <w:szCs w:val="24"/>
        </w:rPr>
        <w:t xml:space="preserve"> структурного подразделения должен проинформировать об этом секретаря КЭК, которым, в свою очередь, назначается заседание КЭК.</w:t>
      </w:r>
    </w:p>
    <w:p w:rsidR="00292323" w:rsidRPr="0094746E" w:rsidRDefault="00292323" w:rsidP="00292323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6.2. </w:t>
      </w:r>
      <w:r w:rsidRPr="005F24E9">
        <w:rPr>
          <w:sz w:val="24"/>
          <w:szCs w:val="24"/>
        </w:rPr>
        <w:t>Экспортный контроль результатов научно-исследовательской работы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418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6.2.1. </w:t>
      </w:r>
      <w:r w:rsidRPr="005F24E9">
        <w:rPr>
          <w:sz w:val="24"/>
          <w:szCs w:val="24"/>
        </w:rPr>
        <w:t>Экспортный контроль открытого опубликования результатов НИР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6.2.2. </w:t>
      </w:r>
      <w:r w:rsidRPr="005F24E9">
        <w:rPr>
          <w:sz w:val="24"/>
          <w:szCs w:val="24"/>
        </w:rPr>
        <w:t xml:space="preserve">Экспертиза проводится только по </w:t>
      </w:r>
      <w:r>
        <w:rPr>
          <w:sz w:val="24"/>
          <w:szCs w:val="24"/>
        </w:rPr>
        <w:t>научно-исследовательским</w:t>
      </w:r>
      <w:r w:rsidRPr="005F24E9">
        <w:rPr>
          <w:sz w:val="24"/>
          <w:szCs w:val="24"/>
        </w:rPr>
        <w:t xml:space="preserve"> результат</w:t>
      </w:r>
      <w:r>
        <w:rPr>
          <w:sz w:val="24"/>
          <w:szCs w:val="24"/>
        </w:rPr>
        <w:t>ам,</w:t>
      </w:r>
      <w:r w:rsidRPr="005F24E9">
        <w:rPr>
          <w:sz w:val="24"/>
          <w:szCs w:val="24"/>
        </w:rPr>
        <w:t xml:space="preserve"> научно-техническим и естественнонаучным специальностям и направлениям до передачи материалов </w:t>
      </w:r>
      <w:r>
        <w:rPr>
          <w:sz w:val="24"/>
          <w:szCs w:val="24"/>
        </w:rPr>
        <w:t>третьему</w:t>
      </w:r>
      <w:r w:rsidRPr="005F24E9">
        <w:rPr>
          <w:sz w:val="24"/>
          <w:szCs w:val="24"/>
        </w:rPr>
        <w:t xml:space="preserve"> лицу.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6.2.3. </w:t>
      </w:r>
      <w:r w:rsidRPr="005F24E9">
        <w:rPr>
          <w:sz w:val="24"/>
          <w:szCs w:val="24"/>
        </w:rPr>
        <w:t xml:space="preserve">Экспертиза научно-исследовательских результатов проводится экспертной группой структурного подразделения, сотрудником которой является автор </w:t>
      </w:r>
      <w:r w:rsidRPr="009C2844">
        <w:rPr>
          <w:sz w:val="24"/>
          <w:szCs w:val="24"/>
        </w:rPr>
        <w:t>экспортируемых материалов экспорта</w:t>
      </w:r>
      <w:r w:rsidRPr="005F24E9">
        <w:rPr>
          <w:sz w:val="24"/>
          <w:szCs w:val="24"/>
        </w:rPr>
        <w:t>, в компетенции которой лежат вопросы научно-исследовательских результатов.</w:t>
      </w:r>
      <w:r>
        <w:rPr>
          <w:sz w:val="24"/>
          <w:szCs w:val="24"/>
        </w:rPr>
        <w:t xml:space="preserve"> </w:t>
      </w:r>
      <w:r w:rsidRPr="009C2844">
        <w:rPr>
          <w:sz w:val="24"/>
          <w:szCs w:val="24"/>
        </w:rPr>
        <w:t>Заключение (Приложение 6) утверждает председатель</w:t>
      </w:r>
      <w:r>
        <w:rPr>
          <w:sz w:val="24"/>
          <w:szCs w:val="24"/>
        </w:rPr>
        <w:t xml:space="preserve"> комиссии экспортного контроля ТГУ и скрепляется гербовой печатью.</w:t>
      </w:r>
      <w:r w:rsidRPr="005F24E9">
        <w:rPr>
          <w:sz w:val="24"/>
          <w:szCs w:val="24"/>
        </w:rPr>
        <w:t xml:space="preserve"> Без положительного заключения экспертной комиссии и акта идентификационной экспертизы </w:t>
      </w:r>
      <w:r w:rsidRPr="009C2844">
        <w:rPr>
          <w:sz w:val="24"/>
          <w:szCs w:val="24"/>
        </w:rPr>
        <w:t>(Приложение 4) передача</w:t>
      </w:r>
      <w:r w:rsidRPr="005F24E9">
        <w:rPr>
          <w:sz w:val="24"/>
          <w:szCs w:val="24"/>
        </w:rPr>
        <w:t xml:space="preserve"> научно-исследовательских результатов </w:t>
      </w:r>
      <w:r>
        <w:rPr>
          <w:sz w:val="24"/>
          <w:szCs w:val="24"/>
        </w:rPr>
        <w:t>для открытого опубликования</w:t>
      </w:r>
      <w:r w:rsidRPr="005F24E9">
        <w:rPr>
          <w:sz w:val="24"/>
          <w:szCs w:val="24"/>
        </w:rPr>
        <w:t xml:space="preserve"> запрещается.</w:t>
      </w:r>
      <w:r w:rsidR="00005C96">
        <w:rPr>
          <w:sz w:val="24"/>
          <w:szCs w:val="24"/>
        </w:rPr>
        <w:t xml:space="preserve"> Сведения о материалах, рассмотренных на заседаниях групп ЭК, оформляются протоколом (Пр</w:t>
      </w:r>
      <w:r w:rsidR="00E71721">
        <w:rPr>
          <w:sz w:val="24"/>
          <w:szCs w:val="24"/>
        </w:rPr>
        <w:t>иложение</w:t>
      </w:r>
      <w:r w:rsidR="00005C96">
        <w:rPr>
          <w:sz w:val="24"/>
          <w:szCs w:val="24"/>
        </w:rPr>
        <w:t xml:space="preserve"> </w:t>
      </w:r>
      <w:r w:rsidR="00D15F0C">
        <w:rPr>
          <w:sz w:val="24"/>
          <w:szCs w:val="24"/>
        </w:rPr>
        <w:t>12</w:t>
      </w:r>
      <w:r w:rsidR="00E71721">
        <w:rPr>
          <w:sz w:val="24"/>
          <w:szCs w:val="24"/>
        </w:rPr>
        <w:t>).</w:t>
      </w:r>
      <w:r w:rsidR="00005C96">
        <w:rPr>
          <w:sz w:val="24"/>
          <w:szCs w:val="24"/>
        </w:rPr>
        <w:t xml:space="preserve"> О</w:t>
      </w:r>
      <w:r w:rsidR="00E71721">
        <w:rPr>
          <w:sz w:val="24"/>
          <w:szCs w:val="24"/>
        </w:rPr>
        <w:t>тветственность</w:t>
      </w:r>
      <w:r w:rsidR="00005C96">
        <w:rPr>
          <w:sz w:val="24"/>
          <w:szCs w:val="24"/>
        </w:rPr>
        <w:t xml:space="preserve"> за </w:t>
      </w:r>
      <w:r w:rsidR="00E71721">
        <w:rPr>
          <w:sz w:val="24"/>
          <w:szCs w:val="24"/>
        </w:rPr>
        <w:t>вед</w:t>
      </w:r>
      <w:r w:rsidR="00005C96">
        <w:rPr>
          <w:sz w:val="24"/>
          <w:szCs w:val="24"/>
        </w:rPr>
        <w:t>ение протоко</w:t>
      </w:r>
      <w:r w:rsidR="00E71721">
        <w:rPr>
          <w:sz w:val="24"/>
          <w:szCs w:val="24"/>
        </w:rPr>
        <w:t>лов возлагается на секретарей групп.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6.2.4. </w:t>
      </w:r>
      <w:r w:rsidRPr="005F24E9">
        <w:rPr>
          <w:sz w:val="24"/>
          <w:szCs w:val="24"/>
        </w:rPr>
        <w:t>Заказчик экспертизы обязан предоставить в экспертную комиссию материалы опубликования</w:t>
      </w:r>
      <w:r>
        <w:rPr>
          <w:sz w:val="24"/>
          <w:szCs w:val="24"/>
        </w:rPr>
        <w:t xml:space="preserve">. Если материал подготовлен на иностранном языке, то необходимо предоставить точный перевод на русский язык. Если текст большой (более 5 страниц) допускается предоставление </w:t>
      </w:r>
      <w:r w:rsidRPr="005F24E9">
        <w:rPr>
          <w:sz w:val="24"/>
          <w:szCs w:val="24"/>
        </w:rPr>
        <w:t>аннотации на русск</w:t>
      </w:r>
      <w:r>
        <w:rPr>
          <w:sz w:val="24"/>
          <w:szCs w:val="24"/>
        </w:rPr>
        <w:t>ом</w:t>
      </w:r>
      <w:r w:rsidRPr="005F24E9">
        <w:rPr>
          <w:sz w:val="24"/>
          <w:szCs w:val="24"/>
        </w:rPr>
        <w:t xml:space="preserve"> язык</w:t>
      </w:r>
      <w:r>
        <w:rPr>
          <w:sz w:val="24"/>
          <w:szCs w:val="24"/>
        </w:rPr>
        <w:t>е</w:t>
      </w:r>
      <w:r w:rsidRPr="005F24E9">
        <w:rPr>
          <w:sz w:val="24"/>
          <w:szCs w:val="24"/>
        </w:rPr>
        <w:t>.</w:t>
      </w:r>
    </w:p>
    <w:p w:rsidR="00292323" w:rsidRPr="005F24E9" w:rsidRDefault="00292323" w:rsidP="00292323">
      <w:pPr>
        <w:pStyle w:val="2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Материалы, подаваемые на экспертизу, должны располагать полнотой содержания, достаточного для проведения идентификационной экспертизы и сопоставления научно-исследовательских результатов с позициями контрольных списков.</w:t>
      </w:r>
      <w:r>
        <w:rPr>
          <w:sz w:val="24"/>
          <w:szCs w:val="24"/>
        </w:rPr>
        <w:t xml:space="preserve"> Порядок проведения экспертизы </w:t>
      </w:r>
      <w:r w:rsidRPr="009C2844">
        <w:rPr>
          <w:sz w:val="24"/>
          <w:szCs w:val="24"/>
        </w:rPr>
        <w:t>изложен в Приложении 9</w:t>
      </w:r>
      <w:r>
        <w:rPr>
          <w:sz w:val="24"/>
          <w:szCs w:val="24"/>
        </w:rPr>
        <w:t>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560"/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6.2.5. </w:t>
      </w:r>
      <w:r w:rsidRPr="005F24E9">
        <w:rPr>
          <w:sz w:val="24"/>
          <w:szCs w:val="24"/>
        </w:rPr>
        <w:t xml:space="preserve">В случае если экспертная комиссия определит, что характер материалов опубликования (публикаций, докладов, статей, тезисов, монографий и пр.), является фундаментальным, проведение процедур ЭК не требуется. В заключении </w:t>
      </w:r>
      <w:r>
        <w:rPr>
          <w:sz w:val="24"/>
          <w:szCs w:val="24"/>
        </w:rPr>
        <w:t xml:space="preserve">постоянно действующей </w:t>
      </w:r>
      <w:r w:rsidRPr="005F24E9">
        <w:rPr>
          <w:sz w:val="24"/>
          <w:szCs w:val="24"/>
        </w:rPr>
        <w:t>экспертной комиссии формулируется соответствующий вывод: «Информация, содержащаяся в документах и материалах к ним, представленных для экспертизы, не носит / носит характер фундаментальных научных исследований».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709"/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6.2.6. </w:t>
      </w:r>
      <w:r w:rsidRPr="005F24E9">
        <w:rPr>
          <w:sz w:val="24"/>
          <w:szCs w:val="24"/>
        </w:rPr>
        <w:t>В случае если научно-исследовательские результаты будут идентифицированы как контролируемая продукция, секретарь экспертной комиссии структурного подразделения должен проинформировать об этом ответственного по ЭК в ТГУ, которым, в свою очередь, назначается заседание КЭК.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6.2.7. </w:t>
      </w:r>
      <w:r w:rsidRPr="005F24E9">
        <w:rPr>
          <w:sz w:val="24"/>
          <w:szCs w:val="24"/>
        </w:rPr>
        <w:t>Материалы для открытого опубликования и заключение ЭК хранятся в соответствующих подразделениях в течение трех лет.</w:t>
      </w:r>
    </w:p>
    <w:p w:rsidR="00292323" w:rsidRPr="005F24E9" w:rsidRDefault="00292323" w:rsidP="00292323">
      <w:pPr>
        <w:pStyle w:val="22"/>
        <w:shd w:val="clear" w:color="auto" w:fill="auto"/>
        <w:tabs>
          <w:tab w:val="left" w:pos="1560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6.3. </w:t>
      </w:r>
      <w:r w:rsidRPr="005F24E9">
        <w:rPr>
          <w:sz w:val="24"/>
          <w:szCs w:val="24"/>
        </w:rPr>
        <w:t>Экспортный контроль при получении патента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6.3.1. </w:t>
      </w:r>
      <w:r w:rsidRPr="005F24E9">
        <w:rPr>
          <w:sz w:val="24"/>
          <w:szCs w:val="24"/>
        </w:rPr>
        <w:t>Экспертиза объекта патентования проводится только по научно-техническим и естественнонаучным специальностям и направлениям.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6.3.2. </w:t>
      </w:r>
      <w:r w:rsidRPr="005F24E9">
        <w:rPr>
          <w:sz w:val="24"/>
          <w:szCs w:val="24"/>
        </w:rPr>
        <w:t>Без положительного решения КЭК подача заявки в иностранное патентное ведомство запрещается.</w:t>
      </w:r>
    </w:p>
    <w:p w:rsidR="00292323" w:rsidRPr="005F24E9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 w:rsidRPr="005F24E9">
        <w:rPr>
          <w:sz w:val="24"/>
          <w:szCs w:val="24"/>
        </w:rPr>
        <w:t>3</w:t>
      </w:r>
      <w:r>
        <w:rPr>
          <w:sz w:val="24"/>
          <w:szCs w:val="24"/>
        </w:rPr>
        <w:t>.3.</w:t>
      </w:r>
      <w:r w:rsidRPr="005F24E9">
        <w:rPr>
          <w:sz w:val="24"/>
          <w:szCs w:val="24"/>
        </w:rPr>
        <w:t xml:space="preserve"> На экспертизу </w:t>
      </w:r>
      <w:r w:rsidRPr="00046C78">
        <w:rPr>
          <w:sz w:val="24"/>
          <w:szCs w:val="24"/>
        </w:rPr>
        <w:t xml:space="preserve">исполнитель подает </w:t>
      </w:r>
      <w:r>
        <w:rPr>
          <w:sz w:val="24"/>
          <w:szCs w:val="24"/>
        </w:rPr>
        <w:t>формулу изобретения и реферат</w:t>
      </w:r>
      <w:r w:rsidRPr="005F24E9">
        <w:rPr>
          <w:sz w:val="24"/>
          <w:szCs w:val="24"/>
        </w:rPr>
        <w:t xml:space="preserve"> на языке изложения с точным переводом на русский язык и всех прилагаемых к заявке рисунков, графических материалов и пр.</w:t>
      </w:r>
    </w:p>
    <w:p w:rsidR="00292323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6.3.4. </w:t>
      </w:r>
      <w:r w:rsidRPr="005F24E9">
        <w:rPr>
          <w:sz w:val="24"/>
          <w:szCs w:val="24"/>
        </w:rPr>
        <w:t>Материалы, подаваемые на экспертизу, должны располагать полнотой содержания, достаточного для проведения идентификационной экспертизы и сопоставления объекта патентования с позициями контрольных списков.</w:t>
      </w:r>
      <w:bookmarkStart w:id="18" w:name="bookmark18"/>
    </w:p>
    <w:p w:rsidR="00292323" w:rsidRPr="0094746E" w:rsidRDefault="00292323" w:rsidP="00292323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6.4. </w:t>
      </w:r>
      <w:r w:rsidRPr="001E3938">
        <w:rPr>
          <w:sz w:val="24"/>
          <w:szCs w:val="24"/>
        </w:rPr>
        <w:t>Экспортный контроль при участии в международных</w:t>
      </w:r>
      <w:bookmarkStart w:id="19" w:name="bookmark19"/>
      <w:bookmarkEnd w:id="18"/>
      <w:r>
        <w:rPr>
          <w:sz w:val="24"/>
          <w:szCs w:val="24"/>
        </w:rPr>
        <w:t xml:space="preserve"> </w:t>
      </w:r>
      <w:r w:rsidRPr="001E3938">
        <w:rPr>
          <w:sz w:val="24"/>
          <w:szCs w:val="24"/>
        </w:rPr>
        <w:t>мероприятиях</w:t>
      </w:r>
      <w:bookmarkEnd w:id="19"/>
      <w:r w:rsidRPr="001E3938">
        <w:rPr>
          <w:sz w:val="24"/>
          <w:szCs w:val="24"/>
        </w:rPr>
        <w:t xml:space="preserve"> </w:t>
      </w:r>
      <w:r w:rsidRPr="005F24E9">
        <w:rPr>
          <w:sz w:val="24"/>
          <w:szCs w:val="24"/>
        </w:rPr>
        <w:t>при демонстрации экспонатов на международных мероприятиях</w:t>
      </w:r>
    </w:p>
    <w:p w:rsidR="00292323" w:rsidRPr="00EE2B7A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EE2B7A">
        <w:rPr>
          <w:sz w:val="24"/>
          <w:szCs w:val="24"/>
        </w:rPr>
        <w:t>6.4.1. Для демонстрации экспонатов на международных мероприятиях на каждый экспонат ответственный исполнитель оформляет техническое описание и заверенный фотоснимок, которые представляются на рассмотрение экспертной комиссии структурного подразделения, а затем КЭК.</w:t>
      </w:r>
    </w:p>
    <w:p w:rsidR="00292323" w:rsidRPr="00EE2B7A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EE2B7A">
        <w:rPr>
          <w:sz w:val="24"/>
          <w:szCs w:val="24"/>
        </w:rPr>
        <w:t xml:space="preserve">6.4.2. При отнесении КЭК ТГУ экспоната к продукции, не подпадающей под действие контрольных списков, КЭК вправе принять решение о возможности экспонирования продукции на территории РФ. Для экспонирования продукции за рубежом необходимо получить заключение ФСТЭК либо заключение лицензированной организации. </w:t>
      </w:r>
      <w:bookmarkStart w:id="20" w:name="bookmark20"/>
    </w:p>
    <w:p w:rsidR="00292323" w:rsidRPr="005F24E9" w:rsidRDefault="00292323" w:rsidP="00292323">
      <w:pPr>
        <w:pStyle w:val="50"/>
        <w:shd w:val="clear" w:color="auto" w:fill="auto"/>
        <w:tabs>
          <w:tab w:val="left" w:pos="1418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6.5.</w:t>
      </w:r>
      <w:r w:rsidRPr="005F24E9">
        <w:rPr>
          <w:b w:val="0"/>
          <w:sz w:val="24"/>
          <w:szCs w:val="24"/>
        </w:rPr>
        <w:t xml:space="preserve"> Экспортный контроль при импорте </w:t>
      </w:r>
      <w:r>
        <w:rPr>
          <w:b w:val="0"/>
          <w:sz w:val="24"/>
          <w:szCs w:val="24"/>
        </w:rPr>
        <w:t xml:space="preserve">и экспорте </w:t>
      </w:r>
      <w:r w:rsidRPr="005F24E9">
        <w:rPr>
          <w:b w:val="0"/>
          <w:sz w:val="24"/>
          <w:szCs w:val="24"/>
        </w:rPr>
        <w:t>материалов и оборудования</w:t>
      </w:r>
      <w:bookmarkEnd w:id="20"/>
    </w:p>
    <w:p w:rsidR="00292323" w:rsidRPr="00EE2B7A" w:rsidRDefault="00292323" w:rsidP="00292323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1276"/>
        <w:jc w:val="both"/>
        <w:rPr>
          <w:sz w:val="24"/>
          <w:szCs w:val="24"/>
        </w:rPr>
      </w:pPr>
      <w:r w:rsidRPr="00EE2B7A">
        <w:rPr>
          <w:sz w:val="24"/>
          <w:szCs w:val="24"/>
        </w:rPr>
        <w:t>6.5.1. Экспертизу продукции, планируемой к ввозу, проводит на первом этапе экспертная комиссия структурного подразделения, сотрудником которой является инициатор внешнеэкономической сделки, а затем КЭК.</w:t>
      </w:r>
    </w:p>
    <w:p w:rsidR="00292323" w:rsidRPr="00EE2B7A" w:rsidRDefault="00292323" w:rsidP="00292323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1276"/>
        <w:jc w:val="both"/>
        <w:rPr>
          <w:sz w:val="24"/>
          <w:szCs w:val="24"/>
        </w:rPr>
      </w:pPr>
      <w:r w:rsidRPr="00EE2B7A">
        <w:rPr>
          <w:sz w:val="24"/>
          <w:szCs w:val="24"/>
        </w:rPr>
        <w:t>6.5.2. Без положительного решения КЭК согласование сделки, заключение договора на поставку и осуществление поставки запрещается.</w:t>
      </w:r>
    </w:p>
    <w:p w:rsidR="00292323" w:rsidRPr="00EE2B7A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EE2B7A">
        <w:rPr>
          <w:sz w:val="24"/>
          <w:szCs w:val="24"/>
        </w:rPr>
        <w:t>6.5.3. Сотрудник, инициирующий внешнеэкономическую сделку, подает на экспертизу пакет документов, включая: проект договорной документации на поставку (покупку) продукции, техническое описание (технический паспорт) на языке изложения с точным переводом на русский язык и всех прилагаемых к документации фотоснимков, рисунков, графических материалов. Материалы, подаваемые на экспертизу, должны располагать полнотой содержания, достаточного для проведения идентификационной экспертизы и сопоставления объекта с позициями контрольных списков.</w:t>
      </w:r>
      <w:bookmarkStart w:id="21" w:name="bookmark21"/>
    </w:p>
    <w:p w:rsidR="00292323" w:rsidRPr="005F24E9" w:rsidRDefault="00292323" w:rsidP="00292323">
      <w:pPr>
        <w:pStyle w:val="50"/>
        <w:shd w:val="clear" w:color="auto" w:fill="auto"/>
        <w:tabs>
          <w:tab w:val="left" w:pos="1560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6.6. </w:t>
      </w:r>
      <w:r w:rsidRPr="005F24E9">
        <w:rPr>
          <w:b w:val="0"/>
          <w:sz w:val="24"/>
          <w:szCs w:val="24"/>
        </w:rPr>
        <w:t>Процедура идентификационной экспертизы</w:t>
      </w:r>
      <w:bookmarkEnd w:id="21"/>
    </w:p>
    <w:p w:rsidR="00292323" w:rsidRPr="00EE2B7A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EE2B7A">
        <w:rPr>
          <w:sz w:val="24"/>
          <w:szCs w:val="24"/>
        </w:rPr>
        <w:t>6.6.1. Под идентификацией контролируемых товаров и технологий, понимается установление соответствия конкретных сырья, материалов, оборудования, научно-технической информации работ, услуг, результатов интеллектуальной деятельности, являющихся объектами внешнеэкономических операций, товарам и технологиям, включенным в российские национальные контрольные списки, утвержденные Постановлениями Правительства РФ. В процессе идентификации определяется код товарной номенклатуры внешнеэкономической деятельности                (ТН ВЭД).</w:t>
      </w:r>
    </w:p>
    <w:p w:rsidR="00292323" w:rsidRPr="00EE2B7A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EE2B7A">
        <w:rPr>
          <w:sz w:val="24"/>
          <w:szCs w:val="24"/>
        </w:rPr>
        <w:t>6.6.2. Идентификационная экспертиза осуществляется в тех случаях, когда экспортируемые товары и технологии, услуги по своему общетехническому наименованию, техническим и эксплуатационным характеристикам:</w:t>
      </w:r>
    </w:p>
    <w:p w:rsidR="00292323" w:rsidRPr="00A26CE0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входят в перечень товаров, представленных в контрольных списках по своему общетехническому наименованию;</w:t>
      </w:r>
    </w:p>
    <w:p w:rsidR="00292323" w:rsidRPr="00A26CE0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не подпадают под действие контрольных списков, но известно, что конечный пользователь по роду своей деятельности может применить их для создания вооружения, военной техники, оружия массового поражения и средств его доставки;</w:t>
      </w:r>
    </w:p>
    <w:p w:rsidR="00292323" w:rsidRPr="00A26CE0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не входят в перечень товаров контрольных списков по своему общетехническому наименованию, но по присвоенному коду ТН ВЭД подпадают под перечень кодов, используемых в контрольных списках.</w:t>
      </w:r>
    </w:p>
    <w:p w:rsidR="00292323" w:rsidRPr="005F24E9" w:rsidRDefault="00292323" w:rsidP="00292323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 w:rsidRPr="005F24E9">
        <w:rPr>
          <w:b w:val="0"/>
          <w:sz w:val="24"/>
          <w:szCs w:val="24"/>
        </w:rPr>
        <w:t>В целях воспрепятствования в ТГУ несанкционированной передачи товаров и технологий, подлежащих ЭК, иностранному заказчику идентификации подлежат:</w:t>
      </w:r>
    </w:p>
    <w:p w:rsidR="00292323" w:rsidRPr="00A26CE0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договора на выполнение НИОКР с иностранными заказчиками, а также промежуточные и итоговые отчеты, передаваемые иностранным заказчикам;</w:t>
      </w:r>
    </w:p>
    <w:p w:rsidR="00292323" w:rsidRPr="00A26CE0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программы обучения иностранных граждан по специальностям и направлениям подготовки бакалавров и магистров научно-технического и естественнонаучного профиля;</w:t>
      </w:r>
    </w:p>
    <w:p w:rsidR="00292323" w:rsidRPr="00A26CE0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темы диссертаций иностранных аспирантов;</w:t>
      </w:r>
    </w:p>
    <w:p w:rsidR="00292323" w:rsidRPr="00A26CE0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материалы лекций преподавателей, выезжающих для проведения образовательного процесса в зарубежных образовательных организациях;</w:t>
      </w:r>
    </w:p>
    <w:p w:rsidR="00292323" w:rsidRPr="00A26CE0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материалы, передаваемые при осуществлении образовательной деятельности в интересах иностранных заказчиков (консультации, инструктажи и т.п.);</w:t>
      </w:r>
    </w:p>
    <w:p w:rsidR="00292323" w:rsidRPr="00A26CE0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материалы, представляемые иностранным гражданам в ходе приема в ТГУ;</w:t>
      </w:r>
    </w:p>
    <w:p w:rsidR="00292323" w:rsidRPr="00A26CE0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доклады сотрудников ТГУ, принимающих участие в проведении международных симпозиумов, конференций, семинаров;</w:t>
      </w:r>
    </w:p>
    <w:p w:rsidR="00292323" w:rsidRPr="00A26CE0" w:rsidRDefault="00292323" w:rsidP="00292323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hanging="284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выставочные материалы, направляемые на международные выставки, проводимые за рубежом и на территории РФ.</w:t>
      </w:r>
    </w:p>
    <w:p w:rsidR="00292323" w:rsidRPr="00EE2B7A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EE2B7A">
        <w:rPr>
          <w:sz w:val="24"/>
          <w:szCs w:val="24"/>
        </w:rPr>
        <w:t>6.6.3. При поступлении предложения на экспорт продукции (выполнение НИОК</w:t>
      </w:r>
      <w:r>
        <w:rPr>
          <w:sz w:val="24"/>
          <w:szCs w:val="24"/>
        </w:rPr>
        <w:t>Т</w:t>
      </w:r>
      <w:r w:rsidRPr="00EE2B7A">
        <w:rPr>
          <w:sz w:val="24"/>
          <w:szCs w:val="24"/>
        </w:rPr>
        <w:t>Р или предоставление образовательных услуг) соответствующее подразделение, составляет документацию предполагаемой сделки и обращается в экспертную группу структурного подразделения для проведения идентификационной экспертизы.</w:t>
      </w:r>
    </w:p>
    <w:p w:rsidR="00292323" w:rsidRPr="00EE2B7A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EE2B7A">
        <w:rPr>
          <w:sz w:val="24"/>
          <w:szCs w:val="24"/>
        </w:rPr>
        <w:t>6.6.4. Заключение экспертной комиссии и акт идентификационной экспертизы вместе с пакетом экспортируемых документов передается секретарю КЭК, который организует заседание комиссии для рассмотрения и принятия решения.</w:t>
      </w:r>
    </w:p>
    <w:p w:rsidR="00292323" w:rsidRPr="00EE2B7A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EE2B7A">
        <w:rPr>
          <w:sz w:val="24"/>
          <w:szCs w:val="24"/>
        </w:rPr>
        <w:t>6.6.5. При оформлении документов, необходимых для целей контроля за вывозом товаров, включенных в контрольные списки, не допускается использование кодов ТН ВЭД иных, чем указаны в соответствующих позициях этих списков. Несоблюдение данного положения влечет за собой ответственность в соответствии с законодательством РФ.</w:t>
      </w:r>
    </w:p>
    <w:p w:rsidR="00292323" w:rsidRPr="00EE2B7A" w:rsidRDefault="00292323" w:rsidP="00D62E08">
      <w:pPr>
        <w:pStyle w:val="22"/>
        <w:shd w:val="clear" w:color="auto" w:fill="auto"/>
        <w:tabs>
          <w:tab w:val="left" w:pos="1701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EE2B7A">
        <w:rPr>
          <w:sz w:val="24"/>
          <w:szCs w:val="24"/>
        </w:rPr>
        <w:t>6.6.6. Результаты экспертизы используются для целей таможенного оформления, определения необходимости получения лицензии либо иного предусмотренного российским законодательством разрешения на осуществление внешнеэкономических операций с товарами и технологиями, а также правоохранительными и контролирующими органами РФ при принятии решений по вопросам, входящим в их компетенцию.</w:t>
      </w:r>
    </w:p>
    <w:p w:rsidR="00292323" w:rsidRPr="005F24E9" w:rsidRDefault="00292323" w:rsidP="00D62E08">
      <w:pPr>
        <w:pStyle w:val="50"/>
        <w:shd w:val="clear" w:color="auto" w:fill="auto"/>
        <w:tabs>
          <w:tab w:val="left" w:pos="1701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6.6.7. </w:t>
      </w:r>
      <w:r w:rsidRPr="005F24E9">
        <w:rPr>
          <w:b w:val="0"/>
          <w:sz w:val="24"/>
          <w:szCs w:val="24"/>
        </w:rPr>
        <w:t>Результаты проверки с соответствующими выводами и рекомендациями оформляются в виде заключения КЭК, которое утверждается председателем КЭК.</w:t>
      </w:r>
    </w:p>
    <w:p w:rsidR="00292323" w:rsidRPr="005F24E9" w:rsidRDefault="00292323" w:rsidP="00D62E08">
      <w:pPr>
        <w:pStyle w:val="50"/>
        <w:shd w:val="clear" w:color="auto" w:fill="auto"/>
        <w:tabs>
          <w:tab w:val="left" w:pos="1701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6.6.8. </w:t>
      </w:r>
      <w:r w:rsidRPr="005F24E9">
        <w:rPr>
          <w:b w:val="0"/>
          <w:sz w:val="24"/>
          <w:szCs w:val="24"/>
        </w:rPr>
        <w:t>При идентификации и оценке импортера и конечного пользователя могут быть получены следующие результаты:</w:t>
      </w:r>
    </w:p>
    <w:p w:rsidR="00292323" w:rsidRPr="00845FB9" w:rsidRDefault="00292323" w:rsidP="00D62E08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firstLine="709"/>
        <w:jc w:val="both"/>
        <w:rPr>
          <w:sz w:val="24"/>
          <w:szCs w:val="24"/>
        </w:rPr>
      </w:pPr>
      <w:r w:rsidRPr="00702B9C">
        <w:rPr>
          <w:sz w:val="24"/>
          <w:szCs w:val="24"/>
        </w:rPr>
        <w:t>т</w:t>
      </w:r>
      <w:r w:rsidRPr="00845FB9">
        <w:rPr>
          <w:sz w:val="24"/>
          <w:szCs w:val="24"/>
        </w:rPr>
        <w:t>овар (технология) подпадает под действие контрольного Списка, в этом случае осуществление внешнеэкономической операции возможно только после получения необходимых разрешительных документов;</w:t>
      </w:r>
    </w:p>
    <w:p w:rsidR="00292323" w:rsidRPr="00845FB9" w:rsidRDefault="00292323" w:rsidP="00D62E08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firstLine="709"/>
        <w:jc w:val="both"/>
        <w:rPr>
          <w:sz w:val="24"/>
          <w:szCs w:val="24"/>
        </w:rPr>
      </w:pPr>
      <w:r w:rsidRPr="00845FB9">
        <w:rPr>
          <w:sz w:val="24"/>
          <w:szCs w:val="24"/>
        </w:rPr>
        <w:t>товар (технология) не подпадает под действие контрольного Списка и не имеется оснований полагать, что он будет использован импортером (конечным пользователем) в целях создания оружия массового поражения, средств его доставки, иных видов вооружения и военной техники или приобретается в интересах лиц, в отношении которых имеются сведения об их участии в террористической деятельности - осуществление внешнеэкономической операции возможно без оформления разрешительных документов;</w:t>
      </w:r>
    </w:p>
    <w:p w:rsidR="00292323" w:rsidRPr="00845FB9" w:rsidRDefault="00292323" w:rsidP="00D62E08">
      <w:pPr>
        <w:pStyle w:val="22"/>
        <w:numPr>
          <w:ilvl w:val="0"/>
          <w:numId w:val="7"/>
        </w:numPr>
        <w:shd w:val="clear" w:color="auto" w:fill="auto"/>
        <w:spacing w:after="0" w:line="360" w:lineRule="auto"/>
        <w:ind w:left="993" w:firstLine="709"/>
        <w:jc w:val="both"/>
        <w:rPr>
          <w:sz w:val="24"/>
          <w:szCs w:val="24"/>
        </w:rPr>
      </w:pPr>
      <w:r w:rsidRPr="00845FB9">
        <w:rPr>
          <w:sz w:val="24"/>
          <w:szCs w:val="24"/>
        </w:rPr>
        <w:t>достоверно известно, что иностранное лицо планирует использовать товар (технологию) для целей создания оружия массового поражения и средств его доставки либо для подготовки и (или) совершения террористических актов - осуществление внешнеэкономической операции запрещено - необходимо отказаться от сделки.</w:t>
      </w:r>
    </w:p>
    <w:p w:rsidR="00292323" w:rsidRPr="005F24E9" w:rsidRDefault="00292323" w:rsidP="00D62E08">
      <w:pPr>
        <w:pStyle w:val="50"/>
        <w:shd w:val="clear" w:color="auto" w:fill="auto"/>
        <w:tabs>
          <w:tab w:val="left" w:pos="1701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 w:rsidRPr="00DD2450">
        <w:rPr>
          <w:b w:val="0"/>
          <w:sz w:val="24"/>
          <w:szCs w:val="24"/>
        </w:rPr>
        <w:t>6.6.9. Материалы, подготовленные для открытого опубликования, также проходят предварительную идентификационную экспертизу с целью предотвращения открытого опубликования результатов НИОКР финансируемых государством, содержащих сведения, подпадающие под действие списков контролируемых товаров и технологий.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 w:rsidRPr="005F24E9">
        <w:rPr>
          <w:b w:val="0"/>
          <w:sz w:val="24"/>
          <w:szCs w:val="24"/>
        </w:rPr>
        <w:t>Экспертизе подлежат материалы, содержащие результаты проведенных научными подразделениями организаций НИОКР, как по утвержденным научным темам, так и полученные ранее, выполненные с привлечением любых форм государственного финансирования (грантов, проектов, контрактов, целевых программ).</w:t>
      </w:r>
    </w:p>
    <w:p w:rsidR="00292323" w:rsidRPr="005F24E9" w:rsidRDefault="00292323" w:rsidP="00D62E08">
      <w:pPr>
        <w:pStyle w:val="50"/>
        <w:shd w:val="clear" w:color="auto" w:fill="auto"/>
        <w:tabs>
          <w:tab w:val="left" w:pos="1701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6.6.10. </w:t>
      </w:r>
      <w:r w:rsidRPr="005F24E9">
        <w:rPr>
          <w:b w:val="0"/>
          <w:sz w:val="24"/>
          <w:szCs w:val="24"/>
        </w:rPr>
        <w:t>Материалы, которые по результатам предварительной экспертизы подпадают под ЭК, должны быть направлены для лицензирования в специально уполномоченный федеральный орган исполнительной власти в области ЭК.</w:t>
      </w:r>
    </w:p>
    <w:p w:rsidR="00292323" w:rsidRPr="005F24E9" w:rsidRDefault="00292323" w:rsidP="00D62E08">
      <w:pPr>
        <w:pStyle w:val="50"/>
        <w:shd w:val="clear" w:color="auto" w:fill="auto"/>
        <w:tabs>
          <w:tab w:val="left" w:pos="1701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6.6.11. </w:t>
      </w:r>
      <w:r w:rsidRPr="005F24E9">
        <w:rPr>
          <w:b w:val="0"/>
          <w:sz w:val="24"/>
          <w:szCs w:val="24"/>
        </w:rPr>
        <w:t>Процедура предварительной идентификационной экспертизы материалов, подготовленных для открытого опубликования, проводится экспертными группами соответствующих подразделений вуза и утверждается на КЭК.</w:t>
      </w:r>
    </w:p>
    <w:p w:rsidR="00292323" w:rsidRPr="005F24E9" w:rsidRDefault="00292323" w:rsidP="00D62E08">
      <w:pPr>
        <w:pStyle w:val="50"/>
        <w:shd w:val="clear" w:color="auto" w:fill="auto"/>
        <w:tabs>
          <w:tab w:val="left" w:pos="1701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6.6.12. </w:t>
      </w:r>
      <w:r w:rsidRPr="005F24E9">
        <w:rPr>
          <w:b w:val="0"/>
          <w:sz w:val="24"/>
          <w:szCs w:val="24"/>
        </w:rPr>
        <w:t xml:space="preserve">Открытое опубликование материалов осуществляется только после прохождения следующих этапов процедуры экспертизы. </w:t>
      </w:r>
    </w:p>
    <w:p w:rsidR="00292323" w:rsidRPr="005F24E9" w:rsidRDefault="00292323" w:rsidP="00D62E08">
      <w:pPr>
        <w:pStyle w:val="50"/>
        <w:shd w:val="clear" w:color="auto" w:fill="auto"/>
        <w:tabs>
          <w:tab w:val="left" w:pos="1981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 w:rsidRPr="005F24E9">
        <w:rPr>
          <w:b w:val="0"/>
          <w:sz w:val="24"/>
          <w:szCs w:val="24"/>
        </w:rPr>
        <w:t xml:space="preserve">Материалы, подготовленные для публикации, представляются в </w:t>
      </w:r>
      <w:r>
        <w:rPr>
          <w:b w:val="0"/>
          <w:sz w:val="24"/>
          <w:szCs w:val="24"/>
        </w:rPr>
        <w:t xml:space="preserve">постоянно действующую экспертную комиссию </w:t>
      </w:r>
      <w:r w:rsidRPr="005F24E9">
        <w:rPr>
          <w:b w:val="0"/>
          <w:sz w:val="24"/>
          <w:szCs w:val="24"/>
        </w:rPr>
        <w:t>для определения наличия (либо отсутствия) в них сведений, составляющих государственную тайну, служебную или коммерческую тайну, с целью исключения их открытого опубликования.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 w:rsidRPr="005F24E9">
        <w:rPr>
          <w:b w:val="0"/>
          <w:sz w:val="24"/>
          <w:szCs w:val="24"/>
        </w:rPr>
        <w:t>По результатам рассмотрения материалов этим коллегиальным органом могут быть приняты следующие решения:</w:t>
      </w:r>
    </w:p>
    <w:p w:rsidR="00292323" w:rsidRPr="00845FB9" w:rsidRDefault="00292323" w:rsidP="00D62E08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993" w:firstLine="709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материалы не подлежат открытой публикации;</w:t>
      </w:r>
    </w:p>
    <w:p w:rsidR="00292323" w:rsidRPr="00845FB9" w:rsidRDefault="00292323" w:rsidP="00D62E08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993" w:firstLine="709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материалы не содержат сведений, составляющих государственную тайну, служебную или коммерческую тайну, препятствующих открытой публикации.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 w:rsidRPr="005F24E9">
        <w:rPr>
          <w:b w:val="0"/>
          <w:sz w:val="24"/>
          <w:szCs w:val="24"/>
        </w:rPr>
        <w:t>Далее материалы до публикации представляются в экспертную комиссию подразделения для проведения идентификационной экспертизы в целях недопущения несанкционированного разглашения и использования для разработки и создания оружия массового поражения, средств его доставки, иных видов вооружения и военной техники либо при подготовке и совершении террористических актов. Материалы представляются в машинописном виде, а также на электронном носителе.</w:t>
      </w:r>
    </w:p>
    <w:p w:rsidR="00292323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 w:rsidRPr="005F24E9">
        <w:rPr>
          <w:b w:val="0"/>
          <w:sz w:val="24"/>
          <w:szCs w:val="24"/>
        </w:rPr>
        <w:t xml:space="preserve">По результатам экспертизы могут быть приняты следующие решения: 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709" w:hanging="425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в материалах не содержится сведений, подпадающих под действие списков контролируемых товаров и технологий, утвержденных указами Президента РФ;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709" w:hanging="425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в материалах недостаточно сведений для принятия объективного решения и необходимо представление дополнительной информации;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709" w:hanging="425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в материалах содержатся сведения, требующие проведения независимой идентификационной экспертизы и получения соответствующего заключения в экспертной организации о необходимости выдачи разрешительных документов специально уполномоченным федеральным органом исполнительной власти в области ЭК;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709" w:hanging="425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в материалах содержатся сведения, подпадающие под действие списков контролируемых товаров и технологий, или они могут быть использованы для целей создания оружия массового поражения, средств его доставки либо для подготовки и (или) совершения террористических актов. Они должны быть направлены для получения лицензии ФСТЭК России или разрешения Комиссии по экспортному контролю РФ;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709" w:hanging="425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в материалах содержатся (либо не содержатся) сведения, позволяющие отнести их к продукции военного назначения.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 w:rsidRPr="005F24E9">
        <w:rPr>
          <w:b w:val="0"/>
          <w:sz w:val="24"/>
          <w:szCs w:val="24"/>
        </w:rPr>
        <w:t xml:space="preserve">После рассмотрения подготовленных к опубликованию материалов, в зависимости от отсутствия или наличия признаков, представляющих интерес для ЭК, КЭК ТГУ выдает экспертное заключение </w:t>
      </w:r>
      <w:r w:rsidRPr="00DD2450">
        <w:rPr>
          <w:b w:val="0"/>
          <w:sz w:val="24"/>
          <w:szCs w:val="24"/>
        </w:rPr>
        <w:t>(Приложение 6).</w:t>
      </w:r>
    </w:p>
    <w:p w:rsidR="00292323" w:rsidRPr="005F24E9" w:rsidRDefault="00292323" w:rsidP="00D62E08">
      <w:pPr>
        <w:pStyle w:val="50"/>
        <w:shd w:val="clear" w:color="auto" w:fill="auto"/>
        <w:tabs>
          <w:tab w:val="left" w:pos="1701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6.6.13. </w:t>
      </w:r>
      <w:r w:rsidRPr="005F24E9">
        <w:rPr>
          <w:b w:val="0"/>
          <w:sz w:val="24"/>
          <w:szCs w:val="24"/>
        </w:rPr>
        <w:t>В случае попадания товаров и технологий в контрольные списки, секретарь КЭК совместно с руководителем соответствующего структурного подразделения готовит заявление на выдачу лицензии или иного разрешения, а также всю необходимую сопроводительную документацию и направляет их в соответствующий федеральный орган исполнительной власти.</w:t>
      </w:r>
    </w:p>
    <w:p w:rsidR="00292323" w:rsidRPr="005F24E9" w:rsidRDefault="00292323" w:rsidP="00D62E08">
      <w:pPr>
        <w:pStyle w:val="50"/>
        <w:shd w:val="clear" w:color="auto" w:fill="auto"/>
        <w:tabs>
          <w:tab w:val="left" w:pos="1701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6.6.14. </w:t>
      </w:r>
      <w:r w:rsidRPr="005F24E9">
        <w:rPr>
          <w:b w:val="0"/>
          <w:sz w:val="24"/>
          <w:szCs w:val="24"/>
        </w:rPr>
        <w:t>Для оформления лицензии на экспорт товаров и технологий двойного назначения в Управление экспортного контроля ФСТЭК представляются следующие документы: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851" w:hanging="284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заверенное печатью сопроводительное письмо с просьбой об оформлении лицензии;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851" w:hanging="284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заявление на лицензию на бланке установленной формы;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851" w:hanging="284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копию контракта (договора) купли-продажи;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851" w:hanging="284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копию договора между экспортером и производителем товара, если в качестве участника ВЭД выступает посредник;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851" w:hanging="284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копии учредительных документов;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851" w:hanging="284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копии регистрационных документов (свидетельство о государственной регистрации, справка о постановке на учет в налоговом органе).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6.6.14</w:t>
      </w:r>
      <w:r w:rsidRPr="005F24E9">
        <w:rPr>
          <w:b w:val="0"/>
          <w:sz w:val="24"/>
          <w:szCs w:val="24"/>
        </w:rPr>
        <w:t>.1. К представляемым документам предъявляются следующие требования: комплектность; правильность оформления; полнота и достоверность содержащихся сведений.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6.6.14.2. </w:t>
      </w:r>
      <w:r w:rsidRPr="005F24E9">
        <w:rPr>
          <w:b w:val="0"/>
          <w:sz w:val="24"/>
          <w:szCs w:val="24"/>
        </w:rPr>
        <w:t>Контракт должен содержать основные данные по заключенной сделке: наименование и характеристика товара, количество, сроки и условия поставки, цена, страна назначения и условия платежа, а также другие сведения, указанные в заявлении, и необходимые лицензии.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 w:rsidRPr="005F24E9">
        <w:rPr>
          <w:b w:val="0"/>
          <w:sz w:val="24"/>
          <w:szCs w:val="24"/>
        </w:rPr>
        <w:t>В контракте должны быть указаны также: цель и место использования контролируемых товаров и технологий; конечный пользователь контролируемых товаров и технологий; обязательства иностранного партнера.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6.6.14.3. </w:t>
      </w:r>
      <w:r w:rsidRPr="005F24E9">
        <w:rPr>
          <w:b w:val="0"/>
          <w:sz w:val="24"/>
          <w:szCs w:val="24"/>
        </w:rPr>
        <w:t>Представленные документы регистрируются, и в течение 5 дней проводится их предварительная экспертиза. Госэкспертиза проводится межведомственным экспертным советом в течение 20 дней.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6.6.14.4. </w:t>
      </w:r>
      <w:r w:rsidRPr="005F24E9">
        <w:rPr>
          <w:b w:val="0"/>
          <w:sz w:val="24"/>
          <w:szCs w:val="24"/>
        </w:rPr>
        <w:t>Решение о выдаче либо об отказе в выдаче разовой лицензии или разрешения принимается на основании результатов Госэкспертизы в течение 10 дней с даты ее завершения.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 w:rsidRPr="005F24E9">
        <w:rPr>
          <w:b w:val="0"/>
          <w:sz w:val="24"/>
          <w:szCs w:val="24"/>
        </w:rPr>
        <w:t>Основаниями для отказа в выдаче лицензии или разрешения являются: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851" w:hanging="284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наличие в представленных документах недостоверной, искаженной или неполной информации;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851" w:hanging="284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отрицательное заключение государственной экспертизы;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851" w:hanging="284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осуществление внешнеэкономической операции с товарами, информацией, работами, услугами, результатами интеллектуальной деятельности на условиях, при которых наносится ущерб или возникает угроза причинения ущерба интересам РФ;</w:t>
      </w:r>
    </w:p>
    <w:p w:rsidR="00292323" w:rsidRPr="00845FB9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851" w:hanging="284"/>
        <w:jc w:val="both"/>
        <w:rPr>
          <w:b w:val="0"/>
          <w:bCs w:val="0"/>
          <w:sz w:val="24"/>
          <w:szCs w:val="24"/>
        </w:rPr>
      </w:pPr>
      <w:r w:rsidRPr="00845FB9">
        <w:rPr>
          <w:b w:val="0"/>
          <w:bCs w:val="0"/>
          <w:sz w:val="24"/>
          <w:szCs w:val="24"/>
        </w:rPr>
        <w:t>иное предусмотренное законодательством об экспортном контроле основание.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Л</w:t>
      </w:r>
      <w:r w:rsidRPr="005F24E9">
        <w:rPr>
          <w:b w:val="0"/>
          <w:sz w:val="24"/>
          <w:szCs w:val="24"/>
        </w:rPr>
        <w:t>ицензия для осуществления экспортной операции по одному контракту (договору) выдается на срок до 12 текущих месяцев, начиная с даты выдачи лицензии.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6.6.14.5. </w:t>
      </w:r>
      <w:r w:rsidRPr="005F24E9">
        <w:rPr>
          <w:b w:val="0"/>
          <w:sz w:val="24"/>
          <w:szCs w:val="24"/>
        </w:rPr>
        <w:t>Лицензия является официальным документом, который разрешает осуществление экспортной операции в течение установленного срока и оформляется на каждый вид товара в соответствии с ТН ВЭД, независимо от количества наименований товаров, включенных в контракт (договор).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 w:rsidRPr="005F24E9">
        <w:rPr>
          <w:b w:val="0"/>
          <w:sz w:val="24"/>
          <w:szCs w:val="24"/>
        </w:rPr>
        <w:t>Лицензия является основанием для проведения таможенного оформления лицензируемых товаров, работ, услуг.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 w:rsidRPr="005F24E9">
        <w:rPr>
          <w:b w:val="0"/>
          <w:sz w:val="24"/>
          <w:szCs w:val="24"/>
        </w:rPr>
        <w:t>Требования, установленные Правительством РФ, к комплекту документов для получения лицензии на передачу иностранным лицам товаров и технологий в форме технических данных (предполагает наличие материального носителя) едины и отличаются от требований для получения разрешительных документов на передачу (раскрытие) технологий в форме технической помощи, включая обучение, оглашение на конференциях, симпозиумах и входе других мероприятий либо оказание консультативных и иных услуг технического характера.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 w:rsidRPr="005F24E9">
        <w:rPr>
          <w:b w:val="0"/>
          <w:sz w:val="24"/>
          <w:szCs w:val="24"/>
        </w:rPr>
        <w:t>Представляемые для получения лицензии или иного разрешения документы должны быть тщательно проработаны, надлежащим образом оформлены, согласованы с ответственным за вопросы экспортного контроля и соответствующими службами и утверждены ректором ТГУ.</w:t>
      </w:r>
    </w:p>
    <w:p w:rsidR="00292323" w:rsidRPr="005F24E9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 w:rsidRPr="005F24E9">
        <w:rPr>
          <w:b w:val="0"/>
          <w:sz w:val="24"/>
          <w:szCs w:val="24"/>
        </w:rPr>
        <w:t>Внешнеторговые сделки с товарами и технологиями, подлежащими ЭК, должны совершаться в сроки и на условиях, указанных в лицензии или ином разрешении.</w:t>
      </w:r>
    </w:p>
    <w:p w:rsidR="00292323" w:rsidRDefault="00292323" w:rsidP="00D62E08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6.6.14.6. </w:t>
      </w:r>
      <w:r w:rsidRPr="005F24E9">
        <w:rPr>
          <w:b w:val="0"/>
          <w:sz w:val="24"/>
          <w:szCs w:val="24"/>
        </w:rPr>
        <w:t>В случае если станет известно, что предметы экспорта используются в запрещенных целях или по иному несанкционированному назначению, либо предпринята попытка таких действий, следует незамедлительно информировать об этом ФСТЭК и приостановить выполнение сделки.</w:t>
      </w:r>
      <w:bookmarkStart w:id="22" w:name="bookmark22"/>
    </w:p>
    <w:p w:rsidR="00292323" w:rsidRPr="00DD2450" w:rsidRDefault="00292323" w:rsidP="00D62E08">
      <w:pPr>
        <w:pStyle w:val="2"/>
        <w:ind w:firstLine="709"/>
        <w:jc w:val="center"/>
        <w:rPr>
          <w:rFonts w:ascii="Times New Roman" w:hAnsi="Times New Roman" w:cs="Times New Roman"/>
          <w:b/>
          <w:color w:val="auto"/>
        </w:rPr>
      </w:pPr>
    </w:p>
    <w:p w:rsidR="00292323" w:rsidRPr="00DD2450" w:rsidRDefault="00292323" w:rsidP="00D62E08">
      <w:pPr>
        <w:pStyle w:val="2"/>
        <w:ind w:firstLine="709"/>
        <w:jc w:val="center"/>
        <w:rPr>
          <w:rFonts w:ascii="Times New Roman" w:hAnsi="Times New Roman" w:cs="Times New Roman"/>
          <w:b/>
          <w:color w:val="auto"/>
        </w:rPr>
      </w:pPr>
      <w:bookmarkStart w:id="23" w:name="_Toc201317398"/>
      <w:r w:rsidRPr="00DD2450">
        <w:rPr>
          <w:rFonts w:ascii="Times New Roman" w:hAnsi="Times New Roman" w:cs="Times New Roman"/>
          <w:b/>
          <w:color w:val="auto"/>
        </w:rPr>
        <w:t>7. Ответственность за неисполнение норм экспортного контроля</w:t>
      </w:r>
      <w:bookmarkEnd w:id="22"/>
      <w:bookmarkEnd w:id="23"/>
    </w:p>
    <w:p w:rsidR="00292323" w:rsidRPr="005F24E9" w:rsidRDefault="00292323" w:rsidP="00D62E08">
      <w:pPr>
        <w:pStyle w:val="50"/>
        <w:shd w:val="clear" w:color="auto" w:fill="auto"/>
        <w:tabs>
          <w:tab w:val="left" w:pos="1701"/>
        </w:tabs>
        <w:spacing w:line="360" w:lineRule="auto"/>
        <w:ind w:firstLine="709"/>
        <w:jc w:val="both"/>
        <w:rPr>
          <w:b w:val="0"/>
          <w:sz w:val="24"/>
          <w:szCs w:val="24"/>
        </w:rPr>
      </w:pPr>
    </w:p>
    <w:p w:rsidR="00292323" w:rsidRPr="005F24E9" w:rsidRDefault="00292323" w:rsidP="00D62E08">
      <w:pPr>
        <w:pStyle w:val="50"/>
        <w:shd w:val="clear" w:color="auto" w:fill="auto"/>
        <w:tabs>
          <w:tab w:val="left" w:pos="1418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7.1. </w:t>
      </w:r>
      <w:r w:rsidRPr="005F24E9">
        <w:rPr>
          <w:b w:val="0"/>
          <w:sz w:val="24"/>
          <w:szCs w:val="24"/>
        </w:rPr>
        <w:t>За неисполнение норм действующего Положения сотрудники ТГУ несут персональную дисциплинарную ответственность в соответствии с нормами Трудового кодекса и Устава ТГУ.</w:t>
      </w:r>
    </w:p>
    <w:p w:rsidR="00292323" w:rsidRPr="005F24E9" w:rsidRDefault="00292323" w:rsidP="00D62E08">
      <w:pPr>
        <w:pStyle w:val="50"/>
        <w:shd w:val="clear" w:color="auto" w:fill="auto"/>
        <w:tabs>
          <w:tab w:val="left" w:pos="1418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7.2. </w:t>
      </w:r>
      <w:r w:rsidRPr="005F24E9">
        <w:rPr>
          <w:b w:val="0"/>
          <w:sz w:val="24"/>
          <w:szCs w:val="24"/>
        </w:rPr>
        <w:t>За нарушение законодательства РФ в области ЭК руководители и должностные лица подразделений ТГУ, являющиеся участниками ВЭД, несут уголовную, административную и гражданско-правовую ответственность в соответствии с законодательством РФ (статья 30, 31, 32 Федерального закона № 183-ФЗ «Об экспортном контроле»).</w:t>
      </w:r>
    </w:p>
    <w:p w:rsidR="00292323" w:rsidRDefault="00292323" w:rsidP="00D62E08">
      <w:pPr>
        <w:pStyle w:val="50"/>
        <w:shd w:val="clear" w:color="auto" w:fill="auto"/>
        <w:tabs>
          <w:tab w:val="left" w:pos="1418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7.3. </w:t>
      </w:r>
      <w:r w:rsidRPr="005F24E9">
        <w:rPr>
          <w:b w:val="0"/>
          <w:sz w:val="24"/>
          <w:szCs w:val="24"/>
        </w:rPr>
        <w:t>Степень ответственности организаций за нарушение законодательства РФ в области ЭК определена статьей 32 Федерального Закона РФ «Об экспортном контроле». (Инструктивное письмом Министерства образования от 24</w:t>
      </w:r>
      <w:r w:rsidR="00A03003">
        <w:rPr>
          <w:b w:val="0"/>
          <w:sz w:val="24"/>
          <w:szCs w:val="24"/>
        </w:rPr>
        <w:t>.05.2000 г. №</w:t>
      </w:r>
      <w:r w:rsidRPr="005F24E9">
        <w:rPr>
          <w:b w:val="0"/>
          <w:sz w:val="24"/>
          <w:szCs w:val="24"/>
        </w:rPr>
        <w:t>37-55-8дсп. Ответственность за нарушение законодательства в области экспортного контроля).</w:t>
      </w:r>
      <w:bookmarkStart w:id="24" w:name="bookmark23"/>
    </w:p>
    <w:p w:rsidR="00292323" w:rsidRPr="005F24E9" w:rsidRDefault="00292323" w:rsidP="00D62E08">
      <w:pPr>
        <w:pStyle w:val="50"/>
        <w:shd w:val="clear" w:color="auto" w:fill="auto"/>
        <w:tabs>
          <w:tab w:val="left" w:pos="1418"/>
        </w:tabs>
        <w:spacing w:line="360" w:lineRule="auto"/>
        <w:ind w:firstLine="709"/>
        <w:jc w:val="both"/>
        <w:rPr>
          <w:b w:val="0"/>
          <w:sz w:val="24"/>
          <w:szCs w:val="24"/>
        </w:rPr>
      </w:pPr>
    </w:p>
    <w:p w:rsidR="00292323" w:rsidRPr="003A3CA9" w:rsidRDefault="00292323" w:rsidP="00D62E08">
      <w:pPr>
        <w:pStyle w:val="2"/>
        <w:ind w:firstLine="709"/>
        <w:jc w:val="center"/>
        <w:rPr>
          <w:rFonts w:ascii="Times New Roman" w:hAnsi="Times New Roman" w:cs="Times New Roman"/>
          <w:b/>
          <w:color w:val="auto"/>
        </w:rPr>
      </w:pPr>
      <w:bookmarkStart w:id="25" w:name="_Toc201317399"/>
      <w:r w:rsidRPr="003A3CA9">
        <w:rPr>
          <w:rFonts w:ascii="Times New Roman" w:hAnsi="Times New Roman" w:cs="Times New Roman"/>
          <w:b/>
          <w:color w:val="auto"/>
        </w:rPr>
        <w:t>8. Организация мониторинга в области экспортного контроля</w:t>
      </w:r>
      <w:bookmarkEnd w:id="24"/>
      <w:bookmarkEnd w:id="25"/>
    </w:p>
    <w:p w:rsidR="00292323" w:rsidRPr="005F24E9" w:rsidRDefault="00292323" w:rsidP="00D62E08">
      <w:pPr>
        <w:pStyle w:val="50"/>
        <w:shd w:val="clear" w:color="auto" w:fill="auto"/>
        <w:tabs>
          <w:tab w:val="left" w:pos="1418"/>
        </w:tabs>
        <w:spacing w:line="360" w:lineRule="auto"/>
        <w:ind w:left="709" w:firstLine="709"/>
        <w:jc w:val="both"/>
        <w:rPr>
          <w:b w:val="0"/>
          <w:sz w:val="24"/>
          <w:szCs w:val="24"/>
        </w:rPr>
      </w:pPr>
    </w:p>
    <w:p w:rsidR="00292323" w:rsidRPr="002F7699" w:rsidRDefault="00292323" w:rsidP="00D62E08">
      <w:pPr>
        <w:pStyle w:val="50"/>
        <w:shd w:val="clear" w:color="auto" w:fill="auto"/>
        <w:tabs>
          <w:tab w:val="left" w:pos="1418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8.1. </w:t>
      </w:r>
      <w:r w:rsidRPr="005F24E9">
        <w:rPr>
          <w:b w:val="0"/>
          <w:sz w:val="24"/>
          <w:szCs w:val="24"/>
        </w:rPr>
        <w:t xml:space="preserve">В целях повышения эффективности функционирования системы ЭК в ТГУ работа экспертных комиссий структурных подразделений и персонала, занимающихся ВЭД и ЭК подлежит мониторингу в рамках функционирования ЭСЭК. Кроме того, Председатель КЭК вправе запросить у руководителей структурных подразделений дополнительную информацию, раскрывающую </w:t>
      </w:r>
      <w:r w:rsidR="00CC6C3F">
        <w:rPr>
          <w:b w:val="0"/>
          <w:sz w:val="24"/>
          <w:szCs w:val="24"/>
        </w:rPr>
        <w:t xml:space="preserve">особенности проведения процедур </w:t>
      </w:r>
      <w:r w:rsidRPr="005F24E9">
        <w:rPr>
          <w:b w:val="0"/>
          <w:sz w:val="24"/>
          <w:szCs w:val="24"/>
        </w:rPr>
        <w:t>ЭК, регламентированных данным</w:t>
      </w:r>
      <w:r>
        <w:rPr>
          <w:b w:val="0"/>
          <w:sz w:val="24"/>
          <w:szCs w:val="24"/>
        </w:rPr>
        <w:t xml:space="preserve"> </w:t>
      </w:r>
      <w:r w:rsidRPr="002F7699">
        <w:rPr>
          <w:b w:val="0"/>
          <w:sz w:val="24"/>
          <w:szCs w:val="24"/>
        </w:rPr>
        <w:t>Положением.</w:t>
      </w:r>
    </w:p>
    <w:p w:rsidR="00292323" w:rsidRPr="005F24E9" w:rsidRDefault="00292323" w:rsidP="00D62E08">
      <w:pPr>
        <w:pStyle w:val="50"/>
        <w:shd w:val="clear" w:color="auto" w:fill="auto"/>
        <w:tabs>
          <w:tab w:val="left" w:pos="1418"/>
        </w:tabs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8.2. </w:t>
      </w:r>
      <w:r w:rsidRPr="005F24E9">
        <w:rPr>
          <w:b w:val="0"/>
          <w:sz w:val="24"/>
          <w:szCs w:val="24"/>
        </w:rPr>
        <w:t>В процессе мониторинга контролируются наличие, полнота и правильность ведения документации, относящейся к ЭК, а именно:</w:t>
      </w:r>
    </w:p>
    <w:p w:rsidR="00292323" w:rsidRPr="008A2216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993" w:hanging="426"/>
        <w:jc w:val="both"/>
        <w:rPr>
          <w:b w:val="0"/>
          <w:bCs w:val="0"/>
          <w:sz w:val="24"/>
          <w:szCs w:val="24"/>
        </w:rPr>
      </w:pPr>
      <w:r w:rsidRPr="008A2216">
        <w:rPr>
          <w:b w:val="0"/>
          <w:bCs w:val="0"/>
          <w:sz w:val="24"/>
          <w:szCs w:val="24"/>
        </w:rPr>
        <w:t>регистрация и учет ВЭД, подвергшейся процедурам ЭК;</w:t>
      </w:r>
    </w:p>
    <w:p w:rsidR="00292323" w:rsidRPr="008A2216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993" w:hanging="426"/>
        <w:jc w:val="both"/>
        <w:rPr>
          <w:b w:val="0"/>
          <w:bCs w:val="0"/>
          <w:sz w:val="24"/>
          <w:szCs w:val="24"/>
        </w:rPr>
      </w:pPr>
      <w:r w:rsidRPr="008A2216">
        <w:rPr>
          <w:b w:val="0"/>
          <w:bCs w:val="0"/>
          <w:sz w:val="24"/>
          <w:szCs w:val="24"/>
        </w:rPr>
        <w:t>проверка полноты и правильности проведения идентификационной экспертизы;</w:t>
      </w:r>
    </w:p>
    <w:p w:rsidR="00292323" w:rsidRPr="008A2216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993" w:hanging="426"/>
        <w:jc w:val="both"/>
        <w:rPr>
          <w:b w:val="0"/>
          <w:bCs w:val="0"/>
          <w:sz w:val="24"/>
          <w:szCs w:val="24"/>
        </w:rPr>
      </w:pPr>
      <w:r w:rsidRPr="008A2216">
        <w:rPr>
          <w:b w:val="0"/>
          <w:bCs w:val="0"/>
          <w:sz w:val="24"/>
          <w:szCs w:val="24"/>
        </w:rPr>
        <w:t>проверка правильности проведения оценки конечного пользователя и конечного использования;</w:t>
      </w:r>
    </w:p>
    <w:p w:rsidR="00292323" w:rsidRPr="008A2216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993" w:hanging="426"/>
        <w:jc w:val="both"/>
        <w:rPr>
          <w:b w:val="0"/>
          <w:bCs w:val="0"/>
          <w:sz w:val="24"/>
          <w:szCs w:val="24"/>
        </w:rPr>
      </w:pPr>
      <w:r w:rsidRPr="008A2216">
        <w:rPr>
          <w:b w:val="0"/>
          <w:bCs w:val="0"/>
          <w:sz w:val="24"/>
          <w:szCs w:val="24"/>
        </w:rPr>
        <w:t>организация взаимодействия экспертных комиссий структурных подразделений с другими подразделениями ТГУ;</w:t>
      </w:r>
    </w:p>
    <w:p w:rsidR="00292323" w:rsidRPr="008A2216" w:rsidRDefault="00292323" w:rsidP="00CC6C3F">
      <w:pPr>
        <w:pStyle w:val="50"/>
        <w:numPr>
          <w:ilvl w:val="0"/>
          <w:numId w:val="17"/>
        </w:numPr>
        <w:shd w:val="clear" w:color="auto" w:fill="auto"/>
        <w:spacing w:line="360" w:lineRule="auto"/>
        <w:ind w:left="993" w:hanging="426"/>
        <w:jc w:val="both"/>
        <w:rPr>
          <w:b w:val="0"/>
          <w:bCs w:val="0"/>
          <w:sz w:val="24"/>
          <w:szCs w:val="24"/>
        </w:rPr>
      </w:pPr>
      <w:r w:rsidRPr="008A2216">
        <w:rPr>
          <w:b w:val="0"/>
          <w:bCs w:val="0"/>
          <w:sz w:val="24"/>
          <w:szCs w:val="24"/>
        </w:rPr>
        <w:t>знание сотрудниками ТГУ правил ЭК и соблюдение подразделениями и сотрудниками ТГУ правил, установленных внутри ТГУ.</w:t>
      </w:r>
    </w:p>
    <w:p w:rsidR="006D095A" w:rsidRDefault="00292323" w:rsidP="00D62E08">
      <w:pPr>
        <w:pStyle w:val="22"/>
        <w:shd w:val="clear" w:color="auto" w:fill="auto"/>
        <w:tabs>
          <w:tab w:val="left" w:pos="172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F24E9">
        <w:rPr>
          <w:sz w:val="24"/>
          <w:szCs w:val="24"/>
        </w:rPr>
        <w:t>Результаты мониторинга оформляются документально и утверждаются председателем КЭК.</w:t>
      </w:r>
    </w:p>
    <w:p w:rsidR="00292323" w:rsidRPr="00C40C0E" w:rsidRDefault="00292323" w:rsidP="00292323">
      <w:pPr>
        <w:spacing w:line="300" w:lineRule="auto"/>
        <w:rPr>
          <w:sz w:val="24"/>
        </w:rPr>
      </w:pPr>
      <w:r w:rsidRPr="00C40C0E">
        <w:rPr>
          <w:sz w:val="24"/>
        </w:rPr>
        <w:t xml:space="preserve">Руководитель группы </w:t>
      </w:r>
    </w:p>
    <w:p w:rsidR="00292323" w:rsidRPr="00C40C0E" w:rsidRDefault="00292323" w:rsidP="00292323">
      <w:pPr>
        <w:spacing w:line="300" w:lineRule="auto"/>
        <w:rPr>
          <w:sz w:val="24"/>
        </w:rPr>
      </w:pPr>
      <w:r w:rsidRPr="00C40C0E">
        <w:rPr>
          <w:sz w:val="24"/>
        </w:rPr>
        <w:t xml:space="preserve">экспортного контроля                           </w:t>
      </w:r>
      <w:r w:rsidR="001034BC">
        <w:rPr>
          <w:sz w:val="24"/>
        </w:rPr>
        <w:t xml:space="preserve">   ___________</w:t>
      </w:r>
      <w:r w:rsidR="001034BC">
        <w:rPr>
          <w:sz w:val="24"/>
        </w:rPr>
        <w:tab/>
        <w:t xml:space="preserve">_____________ </w:t>
      </w:r>
      <w:r w:rsidRPr="00C40C0E">
        <w:rPr>
          <w:sz w:val="24"/>
        </w:rPr>
        <w:t>В.М. Фролов</w:t>
      </w:r>
    </w:p>
    <w:p w:rsidR="00292323" w:rsidRPr="001034BC" w:rsidRDefault="001034BC" w:rsidP="00AD65A7">
      <w:pPr>
        <w:spacing w:line="160" w:lineRule="exact"/>
        <w:ind w:firstLine="4678"/>
        <w:rPr>
          <w:sz w:val="24"/>
          <w:vertAlign w:val="subscript"/>
        </w:rPr>
      </w:pPr>
      <w:r>
        <w:rPr>
          <w:sz w:val="24"/>
          <w:vertAlign w:val="subscript"/>
        </w:rPr>
        <w:t xml:space="preserve">(дата)    </w:t>
      </w:r>
      <w:r w:rsidR="00292323" w:rsidRPr="001034BC">
        <w:rPr>
          <w:sz w:val="24"/>
          <w:vertAlign w:val="subscript"/>
        </w:rPr>
        <w:t xml:space="preserve">                      (подпись)</w:t>
      </w:r>
    </w:p>
    <w:p w:rsidR="00292323" w:rsidRPr="00C40C0E" w:rsidRDefault="00292323" w:rsidP="00292323">
      <w:pPr>
        <w:rPr>
          <w:sz w:val="24"/>
        </w:rPr>
      </w:pPr>
      <w:r w:rsidRPr="00C40C0E">
        <w:rPr>
          <w:sz w:val="24"/>
        </w:rPr>
        <w:t>СОГЛАСОВАНО</w:t>
      </w:r>
      <w:r w:rsidR="001034BC">
        <w:rPr>
          <w:sz w:val="24"/>
        </w:rPr>
        <w:t>:</w:t>
      </w:r>
    </w:p>
    <w:p w:rsidR="00292323" w:rsidRPr="00C40C0E" w:rsidRDefault="00292323" w:rsidP="00292323">
      <w:pPr>
        <w:rPr>
          <w:sz w:val="24"/>
        </w:rPr>
      </w:pPr>
    </w:p>
    <w:p w:rsidR="00292323" w:rsidRPr="00C40C0E" w:rsidRDefault="00292323" w:rsidP="00292323">
      <w:pPr>
        <w:rPr>
          <w:sz w:val="24"/>
        </w:rPr>
      </w:pPr>
      <w:r w:rsidRPr="00C40C0E">
        <w:rPr>
          <w:sz w:val="24"/>
        </w:rPr>
        <w:t>Проректор по безопасности</w:t>
      </w:r>
      <w:r w:rsidRPr="00C40C0E">
        <w:rPr>
          <w:sz w:val="24"/>
        </w:rPr>
        <w:tab/>
        <w:t xml:space="preserve">     </w:t>
      </w:r>
      <w:r w:rsidR="001034BC">
        <w:rPr>
          <w:sz w:val="24"/>
        </w:rPr>
        <w:t xml:space="preserve">  </w:t>
      </w:r>
      <w:r w:rsidR="00625803">
        <w:rPr>
          <w:sz w:val="24"/>
        </w:rPr>
        <w:t xml:space="preserve"> </w:t>
      </w:r>
      <w:r w:rsidR="001034BC">
        <w:rPr>
          <w:sz w:val="24"/>
        </w:rPr>
        <w:t xml:space="preserve"> ___________</w:t>
      </w:r>
      <w:r w:rsidR="001034BC">
        <w:rPr>
          <w:sz w:val="24"/>
        </w:rPr>
        <w:tab/>
        <w:t xml:space="preserve">_____________ </w:t>
      </w:r>
      <w:r w:rsidRPr="00C40C0E">
        <w:rPr>
          <w:sz w:val="24"/>
        </w:rPr>
        <w:t>Б.И. Сидлер</w:t>
      </w:r>
    </w:p>
    <w:p w:rsidR="001034BC" w:rsidRPr="001034BC" w:rsidRDefault="001034BC" w:rsidP="00AD65A7">
      <w:pPr>
        <w:spacing w:line="160" w:lineRule="exact"/>
        <w:ind w:firstLine="4678"/>
        <w:rPr>
          <w:sz w:val="24"/>
          <w:vertAlign w:val="subscript"/>
        </w:rPr>
      </w:pPr>
      <w:r>
        <w:rPr>
          <w:sz w:val="24"/>
          <w:vertAlign w:val="subscript"/>
        </w:rPr>
        <w:t xml:space="preserve">(дата)    </w:t>
      </w:r>
      <w:r w:rsidRPr="001034BC">
        <w:rPr>
          <w:sz w:val="24"/>
          <w:vertAlign w:val="subscript"/>
        </w:rPr>
        <w:t xml:space="preserve">                      (подпись)</w:t>
      </w:r>
    </w:p>
    <w:p w:rsidR="00292323" w:rsidRPr="00C40C0E" w:rsidRDefault="00292323" w:rsidP="00292323">
      <w:pPr>
        <w:spacing w:line="20" w:lineRule="atLeast"/>
        <w:rPr>
          <w:sz w:val="24"/>
        </w:rPr>
      </w:pPr>
      <w:r w:rsidRPr="00C40C0E">
        <w:rPr>
          <w:sz w:val="24"/>
        </w:rPr>
        <w:t xml:space="preserve">Проректор по научно-инновационной </w:t>
      </w:r>
    </w:p>
    <w:p w:rsidR="00292323" w:rsidRPr="00C40C0E" w:rsidRDefault="00292323" w:rsidP="00292323">
      <w:pPr>
        <w:spacing w:line="40" w:lineRule="atLeast"/>
        <w:rPr>
          <w:sz w:val="24"/>
        </w:rPr>
      </w:pPr>
      <w:r w:rsidRPr="00C40C0E">
        <w:rPr>
          <w:sz w:val="24"/>
        </w:rPr>
        <w:t>деятельности</w:t>
      </w:r>
      <w:r w:rsidRPr="00C40C0E">
        <w:rPr>
          <w:sz w:val="24"/>
        </w:rPr>
        <w:tab/>
      </w:r>
      <w:r w:rsidRPr="00C40C0E">
        <w:rPr>
          <w:sz w:val="24"/>
        </w:rPr>
        <w:tab/>
      </w:r>
      <w:r w:rsidRPr="00C40C0E">
        <w:rPr>
          <w:sz w:val="24"/>
        </w:rPr>
        <w:tab/>
      </w:r>
      <w:r w:rsidRPr="00C40C0E">
        <w:rPr>
          <w:sz w:val="24"/>
        </w:rPr>
        <w:tab/>
        <w:t xml:space="preserve">         _______</w:t>
      </w:r>
      <w:r w:rsidR="001034BC">
        <w:rPr>
          <w:sz w:val="24"/>
        </w:rPr>
        <w:t>____</w:t>
      </w:r>
      <w:r w:rsidR="001034BC">
        <w:rPr>
          <w:sz w:val="24"/>
        </w:rPr>
        <w:tab/>
        <w:t xml:space="preserve">_____________ </w:t>
      </w:r>
      <w:r w:rsidRPr="00C40C0E">
        <w:rPr>
          <w:sz w:val="24"/>
        </w:rPr>
        <w:t>С.Х. Петерайтис</w:t>
      </w:r>
    </w:p>
    <w:p w:rsidR="001034BC" w:rsidRPr="001034BC" w:rsidRDefault="001034BC" w:rsidP="00AD65A7">
      <w:pPr>
        <w:spacing w:line="160" w:lineRule="exact"/>
        <w:ind w:firstLine="4678"/>
        <w:rPr>
          <w:sz w:val="24"/>
          <w:vertAlign w:val="subscript"/>
        </w:rPr>
      </w:pPr>
      <w:r>
        <w:rPr>
          <w:sz w:val="24"/>
          <w:vertAlign w:val="subscript"/>
        </w:rPr>
        <w:t xml:space="preserve">(дата)    </w:t>
      </w:r>
      <w:r w:rsidRPr="001034BC">
        <w:rPr>
          <w:sz w:val="24"/>
          <w:vertAlign w:val="subscript"/>
        </w:rPr>
        <w:t xml:space="preserve">                      (подпись)</w:t>
      </w:r>
    </w:p>
    <w:p w:rsidR="004E554B" w:rsidRDefault="004E554B" w:rsidP="00292323">
      <w:pPr>
        <w:spacing w:line="20" w:lineRule="atLeast"/>
        <w:rPr>
          <w:sz w:val="24"/>
        </w:rPr>
      </w:pPr>
      <w:r>
        <w:rPr>
          <w:sz w:val="24"/>
        </w:rPr>
        <w:t xml:space="preserve">Директор института машиностроения, </w:t>
      </w:r>
    </w:p>
    <w:p w:rsidR="00292323" w:rsidRPr="00C40C0E" w:rsidRDefault="004E554B" w:rsidP="00292323">
      <w:pPr>
        <w:spacing w:line="20" w:lineRule="atLeast"/>
        <w:rPr>
          <w:sz w:val="24"/>
        </w:rPr>
      </w:pPr>
      <w:r>
        <w:rPr>
          <w:sz w:val="24"/>
        </w:rPr>
        <w:t>химии</w:t>
      </w:r>
      <w:r w:rsidR="00AD65A7">
        <w:rPr>
          <w:sz w:val="24"/>
        </w:rPr>
        <w:tab/>
        <w:t xml:space="preserve"> </w:t>
      </w:r>
      <w:r>
        <w:rPr>
          <w:sz w:val="24"/>
        </w:rPr>
        <w:t>и энергетики</w:t>
      </w:r>
      <w:r>
        <w:rPr>
          <w:sz w:val="24"/>
        </w:rPr>
        <w:tab/>
      </w:r>
      <w:r>
        <w:rPr>
          <w:sz w:val="24"/>
        </w:rPr>
        <w:tab/>
      </w:r>
      <w:r w:rsidR="00AD65A7">
        <w:rPr>
          <w:sz w:val="24"/>
        </w:rPr>
        <w:t xml:space="preserve">       </w:t>
      </w:r>
      <w:r w:rsidR="00AD65A7">
        <w:rPr>
          <w:sz w:val="24"/>
        </w:rPr>
        <w:tab/>
        <w:t xml:space="preserve">         </w:t>
      </w:r>
      <w:r w:rsidR="001034BC">
        <w:rPr>
          <w:sz w:val="24"/>
        </w:rPr>
        <w:t>___________</w:t>
      </w:r>
      <w:r w:rsidR="001034BC">
        <w:rPr>
          <w:sz w:val="24"/>
        </w:rPr>
        <w:tab/>
        <w:t xml:space="preserve">_____________ </w:t>
      </w:r>
      <w:r w:rsidR="00292323" w:rsidRPr="00C40C0E">
        <w:rPr>
          <w:sz w:val="24"/>
        </w:rPr>
        <w:t>П.А. Мельников</w:t>
      </w:r>
    </w:p>
    <w:p w:rsidR="001034BC" w:rsidRPr="001034BC" w:rsidRDefault="001034BC" w:rsidP="00AD65A7">
      <w:pPr>
        <w:spacing w:line="160" w:lineRule="exact"/>
        <w:ind w:firstLine="4678"/>
        <w:rPr>
          <w:sz w:val="24"/>
          <w:vertAlign w:val="subscript"/>
        </w:rPr>
      </w:pPr>
      <w:r>
        <w:rPr>
          <w:sz w:val="24"/>
          <w:vertAlign w:val="subscript"/>
        </w:rPr>
        <w:t xml:space="preserve">(дата)    </w:t>
      </w:r>
      <w:r w:rsidRPr="001034BC">
        <w:rPr>
          <w:sz w:val="24"/>
          <w:vertAlign w:val="subscript"/>
        </w:rPr>
        <w:t xml:space="preserve">                      (подпись)</w:t>
      </w:r>
    </w:p>
    <w:p w:rsidR="00625803" w:rsidRDefault="00625803" w:rsidP="00292323">
      <w:pPr>
        <w:rPr>
          <w:sz w:val="24"/>
        </w:rPr>
      </w:pPr>
    </w:p>
    <w:p w:rsidR="00292323" w:rsidRPr="00C40C0E" w:rsidRDefault="00292323" w:rsidP="00292323">
      <w:pPr>
        <w:rPr>
          <w:sz w:val="24"/>
        </w:rPr>
      </w:pPr>
      <w:r w:rsidRPr="00C40C0E">
        <w:rPr>
          <w:sz w:val="24"/>
        </w:rPr>
        <w:t>Начальник правового управления</w:t>
      </w:r>
      <w:r w:rsidRPr="00C40C0E">
        <w:rPr>
          <w:sz w:val="24"/>
        </w:rPr>
        <w:tab/>
        <w:t xml:space="preserve">       </w:t>
      </w:r>
      <w:r w:rsidR="00625803">
        <w:rPr>
          <w:sz w:val="24"/>
        </w:rPr>
        <w:t xml:space="preserve">  </w:t>
      </w:r>
      <w:r w:rsidRPr="00C40C0E">
        <w:rPr>
          <w:sz w:val="24"/>
        </w:rPr>
        <w:t>___________</w:t>
      </w:r>
      <w:r w:rsidRPr="00C40C0E">
        <w:rPr>
          <w:sz w:val="24"/>
        </w:rPr>
        <w:tab/>
      </w:r>
      <w:r w:rsidR="001034BC">
        <w:rPr>
          <w:sz w:val="24"/>
        </w:rPr>
        <w:t xml:space="preserve">_____________ </w:t>
      </w:r>
      <w:r w:rsidRPr="00C40C0E">
        <w:rPr>
          <w:sz w:val="24"/>
        </w:rPr>
        <w:t>М.В. Дроздова</w:t>
      </w:r>
    </w:p>
    <w:p w:rsidR="001034BC" w:rsidRPr="001034BC" w:rsidRDefault="001034BC" w:rsidP="00AD65A7">
      <w:pPr>
        <w:spacing w:line="160" w:lineRule="exact"/>
        <w:ind w:firstLine="4678"/>
        <w:rPr>
          <w:sz w:val="24"/>
          <w:vertAlign w:val="subscript"/>
        </w:rPr>
      </w:pPr>
      <w:r>
        <w:rPr>
          <w:sz w:val="24"/>
          <w:vertAlign w:val="subscript"/>
        </w:rPr>
        <w:t xml:space="preserve">(дата)    </w:t>
      </w:r>
      <w:r w:rsidRPr="001034BC">
        <w:rPr>
          <w:sz w:val="24"/>
          <w:vertAlign w:val="subscript"/>
        </w:rPr>
        <w:t xml:space="preserve">                      (подпись)</w:t>
      </w:r>
    </w:p>
    <w:p w:rsidR="00625803" w:rsidRDefault="00625803" w:rsidP="00292323">
      <w:pPr>
        <w:spacing w:line="20" w:lineRule="atLeast"/>
        <w:rPr>
          <w:sz w:val="24"/>
        </w:rPr>
      </w:pPr>
    </w:p>
    <w:p w:rsidR="00292323" w:rsidRPr="00C40C0E" w:rsidRDefault="00292323" w:rsidP="00292323">
      <w:pPr>
        <w:spacing w:line="20" w:lineRule="atLeast"/>
        <w:rPr>
          <w:sz w:val="24"/>
        </w:rPr>
      </w:pPr>
      <w:r w:rsidRPr="00C40C0E">
        <w:rPr>
          <w:sz w:val="24"/>
        </w:rPr>
        <w:t>Начальник первой спецчасти</w:t>
      </w:r>
      <w:r w:rsidRPr="00C40C0E">
        <w:rPr>
          <w:sz w:val="24"/>
        </w:rPr>
        <w:tab/>
        <w:t xml:space="preserve">     </w:t>
      </w:r>
      <w:r w:rsidR="001034BC">
        <w:rPr>
          <w:sz w:val="24"/>
        </w:rPr>
        <w:t xml:space="preserve">   </w:t>
      </w:r>
      <w:r w:rsidR="00625803">
        <w:rPr>
          <w:sz w:val="24"/>
        </w:rPr>
        <w:t xml:space="preserve">  </w:t>
      </w:r>
      <w:r w:rsidR="001034BC">
        <w:rPr>
          <w:sz w:val="24"/>
        </w:rPr>
        <w:t>___________</w:t>
      </w:r>
      <w:r w:rsidR="001034BC">
        <w:rPr>
          <w:sz w:val="24"/>
        </w:rPr>
        <w:tab/>
        <w:t xml:space="preserve">_____________ </w:t>
      </w:r>
      <w:r w:rsidRPr="00C40C0E">
        <w:rPr>
          <w:sz w:val="24"/>
        </w:rPr>
        <w:t>А.Ю. Бочкарев</w:t>
      </w:r>
    </w:p>
    <w:p w:rsidR="001034BC" w:rsidRPr="001034BC" w:rsidRDefault="001034BC" w:rsidP="00690FCF">
      <w:pPr>
        <w:spacing w:line="160" w:lineRule="exact"/>
        <w:ind w:firstLine="4678"/>
        <w:rPr>
          <w:sz w:val="24"/>
          <w:vertAlign w:val="subscript"/>
        </w:rPr>
      </w:pPr>
      <w:r>
        <w:rPr>
          <w:sz w:val="24"/>
          <w:vertAlign w:val="subscript"/>
        </w:rPr>
        <w:t xml:space="preserve">(дата)    </w:t>
      </w:r>
      <w:r w:rsidRPr="001034BC">
        <w:rPr>
          <w:sz w:val="24"/>
          <w:vertAlign w:val="subscript"/>
        </w:rPr>
        <w:t xml:space="preserve">                      (подпись)</w:t>
      </w:r>
    </w:p>
    <w:p w:rsidR="00625803" w:rsidRDefault="00625803" w:rsidP="00292323">
      <w:pPr>
        <w:rPr>
          <w:sz w:val="24"/>
        </w:rPr>
      </w:pPr>
      <w:r>
        <w:rPr>
          <w:sz w:val="24"/>
        </w:rPr>
        <w:t xml:space="preserve">Заместитель </w:t>
      </w:r>
      <w:r w:rsidR="00A918FB">
        <w:rPr>
          <w:sz w:val="24"/>
        </w:rPr>
        <w:t>н</w:t>
      </w:r>
      <w:r w:rsidR="00292323" w:rsidRPr="00C40C0E">
        <w:rPr>
          <w:sz w:val="24"/>
        </w:rPr>
        <w:t>ачальник</w:t>
      </w:r>
      <w:r>
        <w:rPr>
          <w:sz w:val="24"/>
        </w:rPr>
        <w:t>а</w:t>
      </w:r>
    </w:p>
    <w:p w:rsidR="00292323" w:rsidRPr="00C40C0E" w:rsidRDefault="00292323" w:rsidP="00292323">
      <w:pPr>
        <w:rPr>
          <w:sz w:val="24"/>
        </w:rPr>
      </w:pPr>
      <w:r w:rsidRPr="00C40C0E">
        <w:rPr>
          <w:sz w:val="24"/>
        </w:rPr>
        <w:t xml:space="preserve"> управления делами</w:t>
      </w:r>
      <w:r w:rsidRPr="00C40C0E">
        <w:rPr>
          <w:sz w:val="24"/>
        </w:rPr>
        <w:tab/>
        <w:t xml:space="preserve">    </w:t>
      </w:r>
      <w:r w:rsidR="001034BC">
        <w:rPr>
          <w:sz w:val="24"/>
        </w:rPr>
        <w:t xml:space="preserve">   </w:t>
      </w:r>
      <w:r w:rsidR="00625803">
        <w:rPr>
          <w:sz w:val="24"/>
        </w:rPr>
        <w:t xml:space="preserve">                           </w:t>
      </w:r>
      <w:r w:rsidR="001034BC">
        <w:rPr>
          <w:sz w:val="24"/>
        </w:rPr>
        <w:t>___________</w:t>
      </w:r>
      <w:r w:rsidR="001034BC">
        <w:rPr>
          <w:sz w:val="24"/>
        </w:rPr>
        <w:tab/>
        <w:t xml:space="preserve">_____________ </w:t>
      </w:r>
      <w:r w:rsidRPr="00C40C0E">
        <w:rPr>
          <w:sz w:val="24"/>
        </w:rPr>
        <w:t>Н.В. Шпомер</w:t>
      </w:r>
    </w:p>
    <w:p w:rsidR="001034BC" w:rsidRPr="001034BC" w:rsidRDefault="001034BC" w:rsidP="00690FCF">
      <w:pPr>
        <w:spacing w:line="160" w:lineRule="exact"/>
        <w:ind w:firstLine="4678"/>
        <w:rPr>
          <w:sz w:val="24"/>
          <w:vertAlign w:val="subscript"/>
        </w:rPr>
      </w:pPr>
      <w:r>
        <w:rPr>
          <w:sz w:val="24"/>
          <w:vertAlign w:val="subscript"/>
        </w:rPr>
        <w:t xml:space="preserve">(дата)    </w:t>
      </w:r>
      <w:r w:rsidRPr="001034BC">
        <w:rPr>
          <w:sz w:val="24"/>
          <w:vertAlign w:val="subscript"/>
        </w:rPr>
        <w:t xml:space="preserve">                      (подпись)</w:t>
      </w:r>
    </w:p>
    <w:p w:rsidR="00292323" w:rsidRDefault="00A918FB" w:rsidP="00292323">
      <w:pPr>
        <w:pStyle w:val="22"/>
        <w:shd w:val="clear" w:color="auto" w:fill="auto"/>
        <w:tabs>
          <w:tab w:val="left" w:pos="1724"/>
        </w:tabs>
        <w:spacing w:after="0" w:line="360" w:lineRule="auto"/>
        <w:ind w:firstLine="709"/>
        <w:jc w:val="center"/>
        <w:rPr>
          <w:b/>
          <w:szCs w:val="24"/>
        </w:rPr>
        <w:sectPr w:rsidR="00292323" w:rsidSect="00292323">
          <w:headerReference w:type="default" r:id="rId7"/>
          <w:footerReference w:type="default" r:id="rId8"/>
          <w:pgSz w:w="11906" w:h="16838" w:code="9"/>
          <w:pgMar w:top="1134" w:right="850" w:bottom="1134" w:left="1701" w:header="709" w:footer="709" w:gutter="170"/>
          <w:cols w:space="708"/>
          <w:titlePg/>
          <w:docGrid w:linePitch="360"/>
        </w:sectPr>
      </w:pPr>
      <w:r>
        <w:rPr>
          <w:b/>
          <w:sz w:val="32"/>
          <w:szCs w:val="24"/>
          <w:lang w:eastAsia="ru-RU"/>
        </w:rPr>
        <w:t xml:space="preserve"> </w:t>
      </w:r>
      <w:r w:rsidR="00292323" w:rsidRPr="00C40C0E">
        <w:rPr>
          <w:b/>
          <w:sz w:val="32"/>
          <w:szCs w:val="24"/>
          <w:lang w:eastAsia="ru-RU"/>
        </w:rPr>
        <w:br w:type="page"/>
      </w:r>
    </w:p>
    <w:p w:rsidR="00292323" w:rsidRPr="00AB01B0" w:rsidRDefault="00292323" w:rsidP="00AB01B0">
      <w:pPr>
        <w:pStyle w:val="2"/>
        <w:jc w:val="right"/>
        <w:rPr>
          <w:rFonts w:ascii="Times New Roman" w:hAnsi="Times New Roman" w:cs="Times New Roman"/>
          <w:color w:val="auto"/>
        </w:rPr>
      </w:pPr>
      <w:bookmarkStart w:id="26" w:name="_Toc201317400"/>
      <w:r w:rsidRPr="00AB01B0">
        <w:rPr>
          <w:rFonts w:ascii="Times New Roman" w:hAnsi="Times New Roman" w:cs="Times New Roman"/>
          <w:color w:val="auto"/>
        </w:rPr>
        <w:t>Приложение 1</w:t>
      </w:r>
      <w:bookmarkEnd w:id="26"/>
    </w:p>
    <w:p w:rsidR="00292323" w:rsidRPr="003A3CA9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27" w:name="_Toc201317401"/>
      <w:r w:rsidRPr="003A3CA9">
        <w:rPr>
          <w:rFonts w:ascii="Times New Roman" w:hAnsi="Times New Roman" w:cs="Times New Roman"/>
          <w:b/>
          <w:color w:val="auto"/>
        </w:rPr>
        <w:t>Схема и порядок взаимодействия КЭК со структурными подразделениями ТГУ</w:t>
      </w:r>
      <w:bookmarkEnd w:id="27"/>
    </w:p>
    <w:p w:rsidR="00292323" w:rsidRDefault="00292323" w:rsidP="00292323">
      <w:pPr>
        <w:pStyle w:val="50"/>
        <w:shd w:val="clear" w:color="auto" w:fill="auto"/>
        <w:spacing w:line="326" w:lineRule="exact"/>
        <w:ind w:left="20"/>
        <w:jc w:val="both"/>
        <w:rPr>
          <w:b w:val="0"/>
          <w:sz w:val="24"/>
          <w:szCs w:val="24"/>
        </w:rPr>
      </w:pPr>
    </w:p>
    <w:p w:rsidR="00292323" w:rsidRPr="005F24E9" w:rsidRDefault="00292323" w:rsidP="00292323">
      <w:pPr>
        <w:spacing w:line="360" w:lineRule="exact"/>
        <w:jc w:val="both"/>
        <w:rPr>
          <w:b/>
        </w:rPr>
      </w:pPr>
    </w:p>
    <w:p w:rsidR="00292323" w:rsidRPr="005F24E9" w:rsidRDefault="00292323" w:rsidP="00292323">
      <w:pPr>
        <w:spacing w:line="501" w:lineRule="exact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A45B7B" wp14:editId="155645C4">
                <wp:simplePos x="0" y="0"/>
                <wp:positionH relativeFrom="column">
                  <wp:posOffset>3011996</wp:posOffset>
                </wp:positionH>
                <wp:positionV relativeFrom="paragraph">
                  <wp:posOffset>1553065</wp:posOffset>
                </wp:positionV>
                <wp:extent cx="961845" cy="957053"/>
                <wp:effectExtent l="38100" t="38100" r="48260" b="5270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1845" cy="95705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457F8F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237.15pt;margin-top:122.3pt;width:75.75pt;height:75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" strokecolor="#4579b8 [3044]">
                <v:stroke startarrow="block"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BF4001" wp14:editId="29072B00">
                <wp:simplePos x="0" y="0"/>
                <wp:positionH relativeFrom="column">
                  <wp:posOffset>6374142</wp:posOffset>
                </wp:positionH>
                <wp:positionV relativeFrom="paragraph">
                  <wp:posOffset>2484719</wp:posOffset>
                </wp:positionV>
                <wp:extent cx="929496" cy="25879"/>
                <wp:effectExtent l="38100" t="76200" r="0" b="8890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9496" cy="2587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759C90A" id="Прямая со стрелкой 51" o:spid="_x0000_s1026" type="#_x0000_t32" style="position:absolute;margin-left:501.9pt;margin-top:195.65pt;width:73.2pt;height:2.0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" strokecolor="#4579b8 [3044]">
                <v:stroke startarrow="block"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09612A" wp14:editId="69E14AA4">
                <wp:simplePos x="0" y="0"/>
                <wp:positionH relativeFrom="column">
                  <wp:posOffset>5181540</wp:posOffset>
                </wp:positionH>
                <wp:positionV relativeFrom="paragraph">
                  <wp:posOffset>2848646</wp:posOffset>
                </wp:positionV>
                <wp:extent cx="0" cy="567726"/>
                <wp:effectExtent l="76200" t="38100" r="57150" b="6096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772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9743A45" id="Прямая со стрелкой 52" o:spid="_x0000_s1026" type="#_x0000_t32" style="position:absolute;margin-left:408pt;margin-top:224.3pt;width:0;height:44.7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" strokecolor="#4579b8 [3044]">
                <v:stroke startarrow="block" endarrow="block"/>
              </v:shape>
            </w:pict>
          </mc:Fallback>
        </mc:AlternateContent>
      </w:r>
      <w:r w:rsidRPr="005F24E9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F9733D" wp14:editId="36C68FBA">
                <wp:simplePos x="0" y="0"/>
                <wp:positionH relativeFrom="column">
                  <wp:posOffset>3971925</wp:posOffset>
                </wp:positionH>
                <wp:positionV relativeFrom="paragraph">
                  <wp:posOffset>3417942</wp:posOffset>
                </wp:positionV>
                <wp:extent cx="2400300" cy="657225"/>
                <wp:effectExtent l="0" t="0" r="19050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21EB" w:rsidRDefault="00A421EB" w:rsidP="00292323">
                            <w:pPr>
                              <w:jc w:val="center"/>
                            </w:pPr>
                            <w:r>
                              <w:t>Заказчик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2F9733D" id="Прямоугольник 53" o:spid="_x0000_s1026" style="position:absolute;left:0;text-align:left;margin-left:312.75pt;margin-top:269.15pt;width:189pt;height:5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" fillcolor="white [3212]" strokecolor="#70ad47" strokeweight="1pt">
                <v:textbox>
                  <w:txbxContent>
                    <w:p w:rsidR="00A421EB" w:rsidRDefault="00A421EB" w:rsidP="00292323">
                      <w:pPr>
                        <w:jc w:val="center"/>
                      </w:pPr>
                      <w:r>
                        <w:t>Заказчик</w:t>
                      </w:r>
                    </w:p>
                  </w:txbxContent>
                </v:textbox>
              </v:rect>
            </w:pict>
          </mc:Fallback>
        </mc:AlternateContent>
      </w:r>
      <w:r w:rsidRPr="005F24E9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849E9F" wp14:editId="4CC6389D">
                <wp:simplePos x="0" y="0"/>
                <wp:positionH relativeFrom="column">
                  <wp:posOffset>5084445</wp:posOffset>
                </wp:positionH>
                <wp:positionV relativeFrom="paragraph">
                  <wp:posOffset>699770</wp:posOffset>
                </wp:positionV>
                <wp:extent cx="212090" cy="314325"/>
                <wp:effectExtent l="19050" t="19050" r="16510" b="47625"/>
                <wp:wrapNone/>
                <wp:docPr id="35" name="Двойная стрелка вверх/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2090" cy="314325"/>
                        </a:xfrm>
                        <a:prstGeom prst="up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D1A390F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35" o:spid="_x0000_s1026" type="#_x0000_t70" style="position:absolute;margin-left:400.35pt;margin-top:55.1pt;width:16.7pt;height:24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" adj=",7287" fillcolor="white [3212]" strokecolor="#243f60 [1604]" strokeweight="2pt"/>
            </w:pict>
          </mc:Fallback>
        </mc:AlternateContent>
      </w:r>
      <w:r w:rsidRPr="005F24E9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76CCCE" wp14:editId="479BD8A5">
                <wp:simplePos x="0" y="0"/>
                <wp:positionH relativeFrom="column">
                  <wp:posOffset>3975100</wp:posOffset>
                </wp:positionH>
                <wp:positionV relativeFrom="paragraph">
                  <wp:posOffset>223520</wp:posOffset>
                </wp:positionV>
                <wp:extent cx="2400300" cy="47625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762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EB" w:rsidRPr="00CC6C3F" w:rsidRDefault="00A421EB" w:rsidP="00292323">
                            <w:pPr>
                              <w:jc w:val="center"/>
                            </w:pPr>
                            <w:r w:rsidRPr="00CC6C3F">
                              <w:t>Ректор ТГУ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B76CCCE" id="Прямоугольник 34" o:spid="_x0000_s1027" style="position:absolute;left:0;text-align:left;margin-left:313pt;margin-top:17.6pt;width:189pt;height:3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" fillcolor="#f6f8fb [180]" strokecolor="#243f60 [1604]" strokeweight="2pt">
                <v:fill color2="#cad9eb [980]" colors="0 #f6f9fc;48497f #b0c6e1;54395f #b0c6e1;1 #cad9eb" focus="100%" type="gradient"/>
                <v:textbox>
                  <w:txbxContent>
                    <w:p w:rsidR="00A421EB" w:rsidRPr="00CC6C3F" w:rsidRDefault="00A421EB" w:rsidP="00292323">
                      <w:pPr>
                        <w:jc w:val="center"/>
                      </w:pPr>
                      <w:r w:rsidRPr="00CC6C3F">
                        <w:t>Ректор ТГУ</w:t>
                      </w:r>
                    </w:p>
                  </w:txbxContent>
                </v:textbox>
              </v:rect>
            </w:pict>
          </mc:Fallback>
        </mc:AlternateContent>
      </w:r>
      <w:r w:rsidRPr="005F24E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D31BAA" wp14:editId="7DD92DE8">
                <wp:simplePos x="0" y="0"/>
                <wp:positionH relativeFrom="column">
                  <wp:posOffset>5075555</wp:posOffset>
                </wp:positionH>
                <wp:positionV relativeFrom="paragraph">
                  <wp:posOffset>1699895</wp:posOffset>
                </wp:positionV>
                <wp:extent cx="200025" cy="495300"/>
                <wp:effectExtent l="19050" t="19050" r="47625" b="38100"/>
                <wp:wrapNone/>
                <wp:docPr id="37" name="Двойная стрелка вверх/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95300"/>
                        </a:xfrm>
                        <a:prstGeom prst="up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4406D6DE" id="Двойная стрелка вверх/вниз 37" o:spid="_x0000_s1026" type="#_x0000_t70" style="position:absolute;margin-left:399.65pt;margin-top:133.85pt;width:15.75pt;height:3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" adj=",4362" fillcolor="white [3212]" strokecolor="#243f60 [1604]" strokeweight="2pt"/>
            </w:pict>
          </mc:Fallback>
        </mc:AlternateContent>
      </w:r>
      <w:r w:rsidRPr="005F24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325BB" wp14:editId="4C8B2191">
                <wp:simplePos x="0" y="0"/>
                <wp:positionH relativeFrom="column">
                  <wp:posOffset>3975100</wp:posOffset>
                </wp:positionH>
                <wp:positionV relativeFrom="paragraph">
                  <wp:posOffset>995045</wp:posOffset>
                </wp:positionV>
                <wp:extent cx="2400300" cy="704850"/>
                <wp:effectExtent l="0" t="0" r="19050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048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1EB" w:rsidRDefault="00A421EB" w:rsidP="00292323">
                            <w:pPr>
                              <w:jc w:val="center"/>
                            </w:pPr>
                            <w:r>
                              <w:t xml:space="preserve">Председатель Комиссии </w:t>
                            </w:r>
                            <w:r w:rsidRPr="004A607E">
                              <w:t>внутреннего экспортного контроля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FC325BB" id="Прямоугольник 54" o:spid="_x0000_s1028" style="position:absolute;left:0;text-align:left;margin-left:313pt;margin-top:78.35pt;width:189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" fillcolor="#f6f8fb [180]" strokecolor="#f79646 [3209]" strokeweight="2pt">
                <v:fill color2="#cad9eb [980]" colors="0 #f6f9fc;48497f #b0c6e1;54395f #b0c6e1;1 #cad9eb" focus="100%" type="gradient"/>
                <v:textbox>
                  <w:txbxContent>
                    <w:p w:rsidR="00A421EB" w:rsidRDefault="00A421EB" w:rsidP="00292323">
                      <w:pPr>
                        <w:jc w:val="center"/>
                      </w:pPr>
                      <w:r>
                        <w:t xml:space="preserve">Председатель Комиссии </w:t>
                      </w:r>
                      <w:r w:rsidRPr="004A607E">
                        <w:t>внутреннего экспортного контроля</w:t>
                      </w:r>
                    </w:p>
                  </w:txbxContent>
                </v:textbox>
              </v:rect>
            </w:pict>
          </mc:Fallback>
        </mc:AlternateContent>
      </w:r>
      <w:r w:rsidRPr="005F24E9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939F14" wp14:editId="0A4A8F38">
                <wp:simplePos x="0" y="0"/>
                <wp:positionH relativeFrom="column">
                  <wp:posOffset>7299325</wp:posOffset>
                </wp:positionH>
                <wp:positionV relativeFrom="paragraph">
                  <wp:posOffset>2195195</wp:posOffset>
                </wp:positionV>
                <wp:extent cx="1600200" cy="5905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90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21EB" w:rsidRDefault="00A421EB" w:rsidP="00292323">
                            <w:pPr>
                              <w:jc w:val="center"/>
                            </w:pPr>
                            <w:r>
                              <w:t>Первый отдел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0939F14" id="Прямоугольник 13" o:spid="_x0000_s1029" style="position:absolute;left:0;text-align:left;margin-left:574.75pt;margin-top:172.85pt;width:126pt;height:4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" fillcolor="#f6f8fb [180]" strokecolor="#70ad47" strokeweight="1pt">
                <v:fill color2="#cad9eb [980]" colors="0 #f6f9fc;48497f #b0c6e1;54395f #b0c6e1;1 #cad9eb" focus="100%" type="gradient"/>
                <v:textbox>
                  <w:txbxContent>
                    <w:p w:rsidR="00A421EB" w:rsidRDefault="00A421EB" w:rsidP="00292323">
                      <w:pPr>
                        <w:jc w:val="center"/>
                      </w:pPr>
                      <w:r>
                        <w:t>Первый отдел</w:t>
                      </w:r>
                    </w:p>
                  </w:txbxContent>
                </v:textbox>
              </v:rect>
            </w:pict>
          </mc:Fallback>
        </mc:AlternateContent>
      </w:r>
      <w:r w:rsidRPr="005F24E9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51FB9" wp14:editId="677EE7E0">
                <wp:simplePos x="0" y="0"/>
                <wp:positionH relativeFrom="column">
                  <wp:posOffset>3975100</wp:posOffset>
                </wp:positionH>
                <wp:positionV relativeFrom="paragraph">
                  <wp:posOffset>2195195</wp:posOffset>
                </wp:positionV>
                <wp:extent cx="2400300" cy="657225"/>
                <wp:effectExtent l="0" t="0" r="19050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657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1EB" w:rsidRDefault="00A421EB" w:rsidP="00292323">
                            <w:pPr>
                              <w:jc w:val="center"/>
                            </w:pPr>
                            <w:r>
                              <w:t>Экспертные группы структурных подразделений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9651FB9" id="Прямоугольник 55" o:spid="_x0000_s1030" style="position:absolute;left:0;text-align:left;margin-left:313pt;margin-top:172.85pt;width:189pt;height:5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" fillcolor="#f6f8fb [180]" strokecolor="#f79646 [3209]" strokeweight="2pt">
                <v:fill color2="#cad9eb [980]" colors="0 #f6f9fc;48497f #b0c6e1;54395f #b0c6e1;1 #cad9eb" focus="100%" type="gradient"/>
                <v:textbox>
                  <w:txbxContent>
                    <w:p w:rsidR="00A421EB" w:rsidRDefault="00A421EB" w:rsidP="00292323">
                      <w:pPr>
                        <w:jc w:val="center"/>
                      </w:pPr>
                      <w:r>
                        <w:t>Экспертные группы структурных подразделений</w:t>
                      </w:r>
                    </w:p>
                  </w:txbxContent>
                </v:textbox>
              </v:rect>
            </w:pict>
          </mc:Fallback>
        </mc:AlternateContent>
      </w:r>
      <w:r w:rsidRPr="005F24E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927D41" wp14:editId="30DBEA46">
                <wp:simplePos x="0" y="0"/>
                <wp:positionH relativeFrom="column">
                  <wp:posOffset>1409700</wp:posOffset>
                </wp:positionH>
                <wp:positionV relativeFrom="paragraph">
                  <wp:posOffset>1228090</wp:posOffset>
                </wp:positionV>
                <wp:extent cx="1600200" cy="647700"/>
                <wp:effectExtent l="0" t="0" r="19050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47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21EB" w:rsidRDefault="00A421EB" w:rsidP="00292323">
                            <w:pPr>
                              <w:jc w:val="center"/>
                            </w:pPr>
                            <w:r>
                              <w:t>Проректор по учебной работе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A927D41" id="Прямоугольник 56" o:spid="_x0000_s1031" style="position:absolute;left:0;text-align:left;margin-left:111pt;margin-top:96.7pt;width:126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" fillcolor="#f6f8fb [180]" strokecolor="#70ad47" strokeweight="1pt">
                <v:fill color2="#cad9eb [980]" colors="0 #f6f9fc;48497f #b0c6e1;54395f #b0c6e1;1 #cad9eb" focus="100%" type="gradient"/>
                <v:textbox>
                  <w:txbxContent>
                    <w:p w:rsidR="00A421EB" w:rsidRDefault="00A421EB" w:rsidP="00292323">
                      <w:pPr>
                        <w:jc w:val="center"/>
                      </w:pPr>
                      <w:r>
                        <w:t>Проректор по учебной работе</w:t>
                      </w:r>
                    </w:p>
                  </w:txbxContent>
                </v:textbox>
              </v:rect>
            </w:pict>
          </mc:Fallback>
        </mc:AlternateContent>
      </w:r>
      <w:r w:rsidRPr="005F24E9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B75A17" wp14:editId="38081C51">
                <wp:simplePos x="0" y="0"/>
                <wp:positionH relativeFrom="column">
                  <wp:posOffset>1409700</wp:posOffset>
                </wp:positionH>
                <wp:positionV relativeFrom="paragraph">
                  <wp:posOffset>2294890</wp:posOffset>
                </wp:positionV>
                <wp:extent cx="1600200" cy="647700"/>
                <wp:effectExtent l="0" t="0" r="1905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47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21EB" w:rsidRDefault="00A421EB" w:rsidP="00292323">
                            <w:pPr>
                              <w:jc w:val="center"/>
                            </w:pPr>
                            <w:r>
                              <w:t xml:space="preserve">Отдел аспирантуры и докторантуры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FB75A17" id="Прямоугольник 57" o:spid="_x0000_s1032" style="position:absolute;left:0;text-align:left;margin-left:111pt;margin-top:180.7pt;width:126pt;height:5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" fillcolor="#f6f8fb [180]" strokecolor="#70ad47" strokeweight="1pt">
                <v:fill color2="#cad9eb [980]" colors="0 #f6f9fc;48497f #b0c6e1;54395f #b0c6e1;1 #cad9eb" focus="100%" type="gradient"/>
                <v:textbox>
                  <w:txbxContent>
                    <w:p w:rsidR="00A421EB" w:rsidRDefault="00A421EB" w:rsidP="00292323">
                      <w:pPr>
                        <w:jc w:val="center"/>
                      </w:pPr>
                      <w:r>
                        <w:t xml:space="preserve">Отдел аспирантуры и докторантуры </w:t>
                      </w:r>
                    </w:p>
                  </w:txbxContent>
                </v:textbox>
              </v:rect>
            </w:pict>
          </mc:Fallback>
        </mc:AlternateContent>
      </w:r>
      <w:r w:rsidRPr="005F24E9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321EC" wp14:editId="06A9340D">
                <wp:simplePos x="0" y="0"/>
                <wp:positionH relativeFrom="column">
                  <wp:posOffset>1409700</wp:posOffset>
                </wp:positionH>
                <wp:positionV relativeFrom="paragraph">
                  <wp:posOffset>3418840</wp:posOffset>
                </wp:positionV>
                <wp:extent cx="1600200" cy="647700"/>
                <wp:effectExtent l="0" t="0" r="1905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47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21EB" w:rsidRDefault="00A421EB" w:rsidP="00292323">
                            <w:pPr>
                              <w:jc w:val="center"/>
                            </w:pPr>
                            <w:r>
                              <w:t>Проректор по научно-инновационной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A3321EC" id="Прямоугольник 49" o:spid="_x0000_s1033" style="position:absolute;left:0;text-align:left;margin-left:111pt;margin-top:269.2pt;width:126pt;height:5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" fillcolor="#f6f8fb [180]" strokecolor="#70ad47" strokeweight="1pt">
                <v:fill color2="#cad9eb [980]" colors="0 #f6f9fc;48497f #b0c6e1;54395f #b0c6e1;1 #cad9eb" focus="100%" type="gradient"/>
                <v:textbox>
                  <w:txbxContent>
                    <w:p w:rsidR="00A421EB" w:rsidRDefault="00A421EB" w:rsidP="00292323">
                      <w:pPr>
                        <w:jc w:val="center"/>
                      </w:pPr>
                      <w:r>
                        <w:t>Проректор по научно-инновационной деятельности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292323" w:rsidRDefault="00292323" w:rsidP="00292323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3E9DFB" wp14:editId="113F760F">
                <wp:simplePos x="0" y="0"/>
                <wp:positionH relativeFrom="column">
                  <wp:posOffset>3013709</wp:posOffset>
                </wp:positionH>
                <wp:positionV relativeFrom="paragraph">
                  <wp:posOffset>2364105</wp:posOffset>
                </wp:positionV>
                <wp:extent cx="962025" cy="1057275"/>
                <wp:effectExtent l="38100" t="38100" r="47625" b="4762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10572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693F2F1" id="Прямая со стрелкой 58" o:spid="_x0000_s1026" type="#_x0000_t32" style="position:absolute;margin-left:237.3pt;margin-top:186.15pt;width:75.75pt;height:83.2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" strokecolor="#4579b8 [3044]">
                <v:stroke startarrow="block"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A0E90D" wp14:editId="1A197C21">
                <wp:simplePos x="0" y="0"/>
                <wp:positionH relativeFrom="column">
                  <wp:posOffset>3013710</wp:posOffset>
                </wp:positionH>
                <wp:positionV relativeFrom="paragraph">
                  <wp:posOffset>1230630</wp:posOffset>
                </wp:positionV>
                <wp:extent cx="961390" cy="1066800"/>
                <wp:effectExtent l="38100" t="38100" r="48260" b="571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1390" cy="10668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06AAE80" id="Прямая со стрелкой 59" o:spid="_x0000_s1026" type="#_x0000_t32" style="position:absolute;margin-left:237.3pt;margin-top:96.9pt;width:75.7pt;height:84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" strokecolor="#4579b8 [3044]">
                <v:stroke startarrow="block"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BBC0BF" wp14:editId="63DE5985">
                <wp:simplePos x="0" y="0"/>
                <wp:positionH relativeFrom="column">
                  <wp:posOffset>3013709</wp:posOffset>
                </wp:positionH>
                <wp:positionV relativeFrom="paragraph">
                  <wp:posOffset>1030605</wp:posOffset>
                </wp:positionV>
                <wp:extent cx="962025" cy="9525"/>
                <wp:effectExtent l="38100" t="76200" r="28575" b="8572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C92CD1F" id="Прямая со стрелкой 60" o:spid="_x0000_s1026" type="#_x0000_t32" style="position:absolute;margin-left:237.3pt;margin-top:81.15pt;width:75.75pt;height: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" strokecolor="#4579b8 [3044]">
                <v:stroke startarrow="block" endarrow="block"/>
              </v:shape>
            </w:pict>
          </mc:Fallback>
        </mc:AlternateContent>
      </w:r>
      <w:r w:rsidRPr="005F24E9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1D2000" wp14:editId="4C61944A">
                <wp:simplePos x="0" y="0"/>
                <wp:positionH relativeFrom="column">
                  <wp:posOffset>6318885</wp:posOffset>
                </wp:positionH>
                <wp:positionV relativeFrom="paragraph">
                  <wp:posOffset>1173479</wp:posOffset>
                </wp:positionV>
                <wp:extent cx="923925" cy="1914525"/>
                <wp:effectExtent l="38100" t="38100" r="66675" b="4762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1914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32C3C7D6" id="Прямая со стрелкой 40" o:spid="_x0000_s1026" type="#_x0000_t32" style="position:absolute;margin-left:497.55pt;margin-top:92.4pt;width:72.75pt;height:150.75pt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" strokecolor="#4579b8 [3044]">
                <v:stroke startarrow="block"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82B120" wp14:editId="6ED1F515">
                <wp:simplePos x="0" y="0"/>
                <wp:positionH relativeFrom="column">
                  <wp:posOffset>6376034</wp:posOffset>
                </wp:positionH>
                <wp:positionV relativeFrom="paragraph">
                  <wp:posOffset>1125855</wp:posOffset>
                </wp:positionV>
                <wp:extent cx="923925" cy="933450"/>
                <wp:effectExtent l="38100" t="38100" r="66675" b="571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9334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654B97" id="Прямая со стрелкой 61" o:spid="_x0000_s1026" type="#_x0000_t32" style="position:absolute;margin-left:502.05pt;margin-top:88.65pt;width:72.75pt;height:73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" strokecolor="#4579b8 [3044]">
                <v:stroke startarrow="block"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B42C61" wp14:editId="2617418F">
                <wp:simplePos x="0" y="0"/>
                <wp:positionH relativeFrom="column">
                  <wp:posOffset>6376035</wp:posOffset>
                </wp:positionH>
                <wp:positionV relativeFrom="paragraph">
                  <wp:posOffset>1030605</wp:posOffset>
                </wp:positionV>
                <wp:extent cx="866775" cy="9525"/>
                <wp:effectExtent l="38100" t="76200" r="28575" b="8572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80553D6" id="Прямая со стрелкой 62" o:spid="_x0000_s1026" type="#_x0000_t32" style="position:absolute;margin-left:502.05pt;margin-top:81.15pt;width:68.25pt;height: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" strokecolor="#4579b8 [3044]">
                <v:stroke startarrow="block" endarrow="block"/>
              </v:shape>
            </w:pict>
          </mc:Fallback>
        </mc:AlternateContent>
      </w:r>
      <w:r w:rsidRPr="005F24E9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3AC6E4" wp14:editId="1AECFEA9">
                <wp:simplePos x="0" y="0"/>
                <wp:positionH relativeFrom="column">
                  <wp:posOffset>7242810</wp:posOffset>
                </wp:positionH>
                <wp:positionV relativeFrom="paragraph">
                  <wp:posOffset>697230</wp:posOffset>
                </wp:positionV>
                <wp:extent cx="1657350" cy="68580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EB" w:rsidRPr="00CC6C3F" w:rsidRDefault="00A421EB" w:rsidP="00292323">
                            <w:pPr>
                              <w:jc w:val="center"/>
                            </w:pPr>
                            <w:r w:rsidRPr="00CC6C3F">
                              <w:t>Международный отдел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653AC6E4" id="Прямоугольник 42" o:spid="_x0000_s1034" style="position:absolute;margin-left:570.3pt;margin-top:54.9pt;width:130.5pt;height:5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" fillcolor="#f6f8fb [180]" strokecolor="#243f60 [1604]" strokeweight="2pt">
                <v:fill color2="#cad9eb [980]" colors="0 #f6f9fc;48497f #b0c6e1;54395f #b0c6e1;1 #cad9eb" focus="100%" type="gradient"/>
                <v:textbox>
                  <w:txbxContent>
                    <w:p w:rsidR="00A421EB" w:rsidRPr="00CC6C3F" w:rsidRDefault="00A421EB" w:rsidP="00292323">
                      <w:pPr>
                        <w:jc w:val="center"/>
                      </w:pPr>
                      <w:r w:rsidRPr="00CC6C3F">
                        <w:t>Международный отдел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F2471B" wp14:editId="399E82A4">
                <wp:simplePos x="0" y="0"/>
                <wp:positionH relativeFrom="column">
                  <wp:posOffset>6376035</wp:posOffset>
                </wp:positionH>
                <wp:positionV relativeFrom="paragraph">
                  <wp:posOffset>1230630</wp:posOffset>
                </wp:positionV>
                <wp:extent cx="929005" cy="2238375"/>
                <wp:effectExtent l="38100" t="38100" r="61595" b="4762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9005" cy="22383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77CC948" id="Прямая со стрелкой 63" o:spid="_x0000_s1026" type="#_x0000_t32" style="position:absolute;margin-left:502.05pt;margin-top:96.9pt;width:73.15pt;height:176.2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" strokecolor="#4579b8 [3044]">
                <v:stroke startarrow="block" endarrow="block"/>
              </v:shape>
            </w:pict>
          </mc:Fallback>
        </mc:AlternateContent>
      </w:r>
      <w:r w:rsidRPr="005F24E9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6B163" wp14:editId="48CFD458">
                <wp:simplePos x="0" y="0"/>
                <wp:positionH relativeFrom="column">
                  <wp:posOffset>7299960</wp:posOffset>
                </wp:positionH>
                <wp:positionV relativeFrom="paragraph">
                  <wp:posOffset>3097530</wp:posOffset>
                </wp:positionV>
                <wp:extent cx="1647825" cy="647700"/>
                <wp:effectExtent l="0" t="0" r="28575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47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21EB" w:rsidRDefault="00A421EB" w:rsidP="00292323">
                            <w:pPr>
                              <w:jc w:val="center"/>
                            </w:pPr>
                            <w:r>
                              <w:t>Правовое управление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1106B163" id="Прямоугольник 64" o:spid="_x0000_s1035" style="position:absolute;margin-left:574.8pt;margin-top:243.9pt;width:129.75pt;height:5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" fillcolor="#f6f8fb [180]" strokecolor="#70ad47" strokeweight="1pt">
                <v:fill color2="#cad9eb [980]" colors="0 #f6f9fc;48497f #b0c6e1;54395f #b0c6e1;1 #cad9eb" focus="100%" type="gradient"/>
                <v:textbox>
                  <w:txbxContent>
                    <w:p w:rsidR="00A421EB" w:rsidRDefault="00A421EB" w:rsidP="00292323">
                      <w:pPr>
                        <w:jc w:val="center"/>
                      </w:pPr>
                      <w:r>
                        <w:t>Правовое управление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292323" w:rsidRDefault="00292323" w:rsidP="00292323">
      <w:pPr>
        <w:pStyle w:val="50"/>
        <w:shd w:val="clear" w:color="auto" w:fill="auto"/>
        <w:spacing w:line="326" w:lineRule="exact"/>
        <w:ind w:left="20"/>
        <w:jc w:val="both"/>
        <w:rPr>
          <w:b w:val="0"/>
          <w:sz w:val="24"/>
          <w:szCs w:val="24"/>
        </w:rPr>
      </w:pPr>
    </w:p>
    <w:p w:rsidR="00292323" w:rsidRDefault="00292323" w:rsidP="00292323">
      <w:pPr>
        <w:pStyle w:val="50"/>
        <w:shd w:val="clear" w:color="auto" w:fill="auto"/>
        <w:spacing w:line="326" w:lineRule="exact"/>
        <w:ind w:left="20"/>
        <w:jc w:val="both"/>
        <w:rPr>
          <w:b w:val="0"/>
          <w:sz w:val="24"/>
          <w:szCs w:val="24"/>
        </w:rPr>
      </w:pPr>
    </w:p>
    <w:p w:rsidR="00292323" w:rsidRDefault="00292323" w:rsidP="00292323">
      <w:pPr>
        <w:pStyle w:val="50"/>
        <w:shd w:val="clear" w:color="auto" w:fill="auto"/>
        <w:spacing w:line="326" w:lineRule="exact"/>
        <w:ind w:left="20"/>
        <w:jc w:val="both"/>
        <w:rPr>
          <w:b w:val="0"/>
          <w:sz w:val="24"/>
          <w:szCs w:val="24"/>
        </w:rPr>
      </w:pPr>
    </w:p>
    <w:p w:rsidR="00292323" w:rsidRDefault="00292323" w:rsidP="00292323">
      <w:pPr>
        <w:pStyle w:val="50"/>
        <w:shd w:val="clear" w:color="auto" w:fill="auto"/>
        <w:spacing w:line="326" w:lineRule="exact"/>
        <w:ind w:left="20"/>
        <w:jc w:val="both"/>
        <w:rPr>
          <w:b w:val="0"/>
          <w:sz w:val="24"/>
          <w:szCs w:val="24"/>
        </w:rPr>
      </w:pPr>
    </w:p>
    <w:p w:rsidR="00292323" w:rsidRDefault="00292323" w:rsidP="00292323">
      <w:pPr>
        <w:pStyle w:val="50"/>
        <w:shd w:val="clear" w:color="auto" w:fill="auto"/>
        <w:spacing w:line="326" w:lineRule="exact"/>
        <w:ind w:left="20"/>
        <w:jc w:val="both"/>
        <w:rPr>
          <w:b w:val="0"/>
          <w:sz w:val="24"/>
          <w:szCs w:val="24"/>
        </w:rPr>
      </w:pPr>
    </w:p>
    <w:p w:rsidR="00292323" w:rsidRDefault="00292323" w:rsidP="00292323">
      <w:pPr>
        <w:pStyle w:val="50"/>
        <w:shd w:val="clear" w:color="auto" w:fill="auto"/>
        <w:spacing w:line="326" w:lineRule="exact"/>
        <w:ind w:left="20"/>
        <w:jc w:val="both"/>
        <w:rPr>
          <w:b w:val="0"/>
          <w:sz w:val="24"/>
          <w:szCs w:val="24"/>
        </w:rPr>
      </w:pPr>
    </w:p>
    <w:p w:rsidR="00292323" w:rsidRDefault="00292323" w:rsidP="00292323">
      <w:pPr>
        <w:pStyle w:val="50"/>
        <w:shd w:val="clear" w:color="auto" w:fill="auto"/>
        <w:spacing w:line="326" w:lineRule="exact"/>
        <w:ind w:left="20"/>
        <w:jc w:val="both"/>
        <w:rPr>
          <w:b w:val="0"/>
          <w:sz w:val="24"/>
          <w:szCs w:val="24"/>
        </w:rPr>
      </w:pPr>
    </w:p>
    <w:p w:rsidR="00292323" w:rsidRDefault="00292323" w:rsidP="00292323">
      <w:pPr>
        <w:pStyle w:val="50"/>
        <w:shd w:val="clear" w:color="auto" w:fill="auto"/>
        <w:spacing w:line="326" w:lineRule="exact"/>
        <w:ind w:left="20"/>
        <w:jc w:val="both"/>
        <w:rPr>
          <w:b w:val="0"/>
          <w:sz w:val="24"/>
          <w:szCs w:val="24"/>
        </w:rPr>
      </w:pPr>
    </w:p>
    <w:p w:rsidR="00292323" w:rsidRDefault="00292323" w:rsidP="00292323">
      <w:pPr>
        <w:pStyle w:val="50"/>
        <w:shd w:val="clear" w:color="auto" w:fill="auto"/>
        <w:spacing w:line="326" w:lineRule="exact"/>
        <w:ind w:left="20"/>
        <w:jc w:val="both"/>
        <w:rPr>
          <w:b w:val="0"/>
          <w:sz w:val="24"/>
          <w:szCs w:val="24"/>
        </w:rPr>
      </w:pPr>
    </w:p>
    <w:p w:rsidR="00292323" w:rsidRPr="00F90D4E" w:rsidRDefault="006D095A" w:rsidP="00292323">
      <w:pPr>
        <w:pStyle w:val="22"/>
        <w:shd w:val="clear" w:color="auto" w:fill="auto"/>
        <w:tabs>
          <w:tab w:val="left" w:pos="172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>
        <w:rPr>
          <w:b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457835</wp:posOffset>
                </wp:positionV>
                <wp:extent cx="962025" cy="904875"/>
                <wp:effectExtent l="38100" t="38100" r="66675" b="4762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9048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693B68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37.3pt;margin-top:36.05pt;width:75.75pt;height:71.2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" strokecolor="#4579b8 [3044]">
                <v:stroke startarrow="block" endarrow="block"/>
              </v:shape>
            </w:pict>
          </mc:Fallback>
        </mc:AlternateContent>
      </w:r>
      <w:r w:rsidR="00292323" w:rsidRPr="00F90D4E">
        <w:rPr>
          <w:b/>
          <w:szCs w:val="24"/>
        </w:rPr>
        <w:t xml:space="preserve"> </w:t>
      </w:r>
    </w:p>
    <w:p w:rsidR="00292323" w:rsidRDefault="00292323" w:rsidP="00292323">
      <w:pPr>
        <w:pStyle w:val="22"/>
        <w:shd w:val="clear" w:color="auto" w:fill="auto"/>
        <w:tabs>
          <w:tab w:val="left" w:pos="1724"/>
        </w:tabs>
        <w:spacing w:after="0" w:line="360" w:lineRule="auto"/>
        <w:ind w:firstLine="709"/>
        <w:jc w:val="center"/>
        <w:rPr>
          <w:sz w:val="24"/>
          <w:szCs w:val="24"/>
        </w:rPr>
        <w:sectPr w:rsidR="00292323" w:rsidSect="00292323">
          <w:pgSz w:w="16838" w:h="11906" w:orient="landscape" w:code="9"/>
          <w:pgMar w:top="851" w:right="1134" w:bottom="1701" w:left="1134" w:header="709" w:footer="709" w:gutter="170"/>
          <w:cols w:space="708"/>
          <w:docGrid w:linePitch="360"/>
        </w:sectPr>
      </w:pPr>
    </w:p>
    <w:p w:rsidR="00292323" w:rsidRPr="00AB01B0" w:rsidRDefault="00292323" w:rsidP="00AB01B0">
      <w:pPr>
        <w:pStyle w:val="2"/>
        <w:jc w:val="right"/>
        <w:rPr>
          <w:rFonts w:ascii="Times New Roman" w:hAnsi="Times New Roman" w:cs="Times New Roman"/>
          <w:color w:val="auto"/>
        </w:rPr>
      </w:pPr>
      <w:bookmarkStart w:id="28" w:name="_Toc201317402"/>
      <w:r w:rsidRPr="00AB01B0">
        <w:rPr>
          <w:rFonts w:ascii="Times New Roman" w:hAnsi="Times New Roman" w:cs="Times New Roman"/>
          <w:color w:val="auto"/>
        </w:rPr>
        <w:t>Приложение 2</w:t>
      </w:r>
      <w:bookmarkEnd w:id="28"/>
    </w:p>
    <w:p w:rsidR="00292323" w:rsidRPr="009869E9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29" w:name="_Toc201317403"/>
      <w:r w:rsidRPr="009869E9">
        <w:rPr>
          <w:rFonts w:ascii="Times New Roman" w:hAnsi="Times New Roman" w:cs="Times New Roman"/>
          <w:b/>
          <w:color w:val="auto"/>
        </w:rPr>
        <w:t>Схема взаимодействия структурных подразделений в целях ЭК при</w:t>
      </w:r>
      <w:bookmarkEnd w:id="29"/>
      <w:r w:rsidRPr="009869E9">
        <w:rPr>
          <w:rFonts w:ascii="Times New Roman" w:hAnsi="Times New Roman" w:cs="Times New Roman"/>
          <w:b/>
          <w:color w:val="auto"/>
        </w:rPr>
        <w:t xml:space="preserve"> </w:t>
      </w:r>
    </w:p>
    <w:p w:rsidR="00292323" w:rsidRDefault="00292323" w:rsidP="00292323">
      <w:pPr>
        <w:pStyle w:val="2"/>
        <w:jc w:val="center"/>
        <w:rPr>
          <w:b/>
          <w:szCs w:val="24"/>
        </w:rPr>
      </w:pPr>
      <w:bookmarkStart w:id="30" w:name="_Toc201317404"/>
      <w:r w:rsidRPr="009869E9">
        <w:rPr>
          <w:rFonts w:ascii="Times New Roman" w:hAnsi="Times New Roman" w:cs="Times New Roman"/>
          <w:b/>
          <w:color w:val="auto"/>
        </w:rPr>
        <w:t>поступлении заказа на осуществление внешнеэкономической сделки</w:t>
      </w:r>
      <w:bookmarkEnd w:id="30"/>
    </w:p>
    <w:p w:rsidR="00292323" w:rsidRDefault="00292323" w:rsidP="00292323">
      <w:pPr>
        <w:pStyle w:val="22"/>
        <w:shd w:val="clear" w:color="auto" w:fill="auto"/>
        <w:tabs>
          <w:tab w:val="left" w:pos="1724"/>
        </w:tabs>
        <w:spacing w:after="0" w:line="360" w:lineRule="auto"/>
        <w:ind w:firstLine="709"/>
        <w:jc w:val="center"/>
        <w:rPr>
          <w:b/>
          <w:szCs w:val="24"/>
        </w:rPr>
      </w:pPr>
    </w:p>
    <w:p w:rsidR="00292323" w:rsidRPr="00F90D4E" w:rsidRDefault="00292323" w:rsidP="00292323">
      <w:pPr>
        <w:pStyle w:val="22"/>
        <w:shd w:val="clear" w:color="auto" w:fill="auto"/>
        <w:tabs>
          <w:tab w:val="left" w:pos="1724"/>
        </w:tabs>
        <w:spacing w:after="0" w:line="360" w:lineRule="auto"/>
        <w:ind w:firstLine="709"/>
        <w:rPr>
          <w:b/>
          <w:sz w:val="32"/>
          <w:szCs w:val="24"/>
        </w:rPr>
      </w:pPr>
      <w:r>
        <w:rPr>
          <w:b/>
          <w:noProof/>
          <w:sz w:val="32"/>
          <w:szCs w:val="24"/>
          <w:lang w:eastAsia="ru-RU"/>
        </w:rPr>
        <w:drawing>
          <wp:inline distT="0" distB="0" distL="0" distR="0" wp14:anchorId="68120257" wp14:editId="15F0C3A9">
            <wp:extent cx="6470015" cy="6261904"/>
            <wp:effectExtent l="0" t="0" r="698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054" cy="628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3" w:rsidRDefault="00292323" w:rsidP="00292323">
      <w:pPr>
        <w:pStyle w:val="22"/>
        <w:shd w:val="clear" w:color="auto" w:fill="auto"/>
        <w:tabs>
          <w:tab w:val="left" w:pos="1724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292323" w:rsidRDefault="00292323" w:rsidP="00292323">
      <w:pPr>
        <w:pStyle w:val="22"/>
        <w:shd w:val="clear" w:color="auto" w:fill="auto"/>
        <w:tabs>
          <w:tab w:val="left" w:pos="1724"/>
        </w:tabs>
        <w:spacing w:after="0" w:line="360" w:lineRule="auto"/>
        <w:ind w:firstLine="709"/>
        <w:jc w:val="center"/>
        <w:rPr>
          <w:sz w:val="24"/>
          <w:szCs w:val="24"/>
        </w:rPr>
        <w:sectPr w:rsidR="00292323" w:rsidSect="00292323">
          <w:pgSz w:w="11906" w:h="16838" w:code="9"/>
          <w:pgMar w:top="1134" w:right="312" w:bottom="1134" w:left="227" w:header="709" w:footer="709" w:gutter="170"/>
          <w:cols w:space="708"/>
          <w:docGrid w:linePitch="360"/>
        </w:sectPr>
      </w:pPr>
    </w:p>
    <w:p w:rsidR="00292323" w:rsidRPr="00AB01B0" w:rsidRDefault="00292323" w:rsidP="00AB01B0">
      <w:pPr>
        <w:pStyle w:val="2"/>
        <w:jc w:val="right"/>
        <w:rPr>
          <w:rFonts w:ascii="Times New Roman" w:hAnsi="Times New Roman" w:cs="Times New Roman"/>
          <w:color w:val="auto"/>
        </w:rPr>
      </w:pPr>
      <w:bookmarkStart w:id="31" w:name="_Toc201317405"/>
      <w:r w:rsidRPr="00AB01B0">
        <w:rPr>
          <w:rFonts w:ascii="Times New Roman" w:hAnsi="Times New Roman" w:cs="Times New Roman"/>
          <w:color w:val="auto"/>
        </w:rPr>
        <w:t>Приложение 3</w:t>
      </w:r>
      <w:bookmarkEnd w:id="31"/>
    </w:p>
    <w:p w:rsidR="00292323" w:rsidRPr="009869E9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32" w:name="_Toc201317406"/>
      <w:r w:rsidRPr="009869E9">
        <w:rPr>
          <w:rFonts w:ascii="Times New Roman" w:hAnsi="Times New Roman" w:cs="Times New Roman"/>
          <w:b/>
          <w:color w:val="auto"/>
        </w:rPr>
        <w:t>Форма акта идентификационной экспертизы ОПОП ВО</w:t>
      </w:r>
      <w:bookmarkEnd w:id="32"/>
    </w:p>
    <w:p w:rsidR="00292323" w:rsidRDefault="00292323" w:rsidP="00292323">
      <w:pPr>
        <w:jc w:val="center"/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070"/>
        <w:gridCol w:w="4677"/>
      </w:tblGrid>
      <w:tr w:rsidR="00EF2D82" w:rsidRPr="0067729C" w:rsidTr="00D33376">
        <w:tc>
          <w:tcPr>
            <w:tcW w:w="5070" w:type="dxa"/>
          </w:tcPr>
          <w:p w:rsidR="00EF2D82" w:rsidRPr="0067729C" w:rsidRDefault="00EF2D82" w:rsidP="00D33376">
            <w:pPr>
              <w:rPr>
                <w:b/>
                <w:color w:val="D99594"/>
                <w:sz w:val="28"/>
                <w:szCs w:val="28"/>
              </w:rPr>
            </w:pPr>
          </w:p>
        </w:tc>
        <w:tc>
          <w:tcPr>
            <w:tcW w:w="4677" w:type="dxa"/>
          </w:tcPr>
          <w:p w:rsidR="00EF2D82" w:rsidRPr="00E9219E" w:rsidRDefault="00EF2D82" w:rsidP="00D33376">
            <w:pPr>
              <w:rPr>
                <w:sz w:val="24"/>
              </w:rPr>
            </w:pPr>
            <w:r w:rsidRPr="00E9219E">
              <w:rPr>
                <w:sz w:val="24"/>
              </w:rPr>
              <w:t>УТВЕРЖДАЮ</w:t>
            </w:r>
          </w:p>
          <w:p w:rsidR="00EF2D82" w:rsidRPr="00E9219E" w:rsidRDefault="00EF2D82" w:rsidP="00D33376">
            <w:pPr>
              <w:rPr>
                <w:sz w:val="24"/>
              </w:rPr>
            </w:pPr>
            <w:r w:rsidRPr="00E9219E">
              <w:rPr>
                <w:sz w:val="24"/>
              </w:rPr>
              <w:t>Председатель комиссии экспортного контроля Тольяттинского государственного университета</w:t>
            </w:r>
          </w:p>
          <w:p w:rsidR="00EF2D82" w:rsidRPr="00E9219E" w:rsidRDefault="00EF2D82" w:rsidP="00D33376">
            <w:pPr>
              <w:rPr>
                <w:sz w:val="24"/>
              </w:rPr>
            </w:pPr>
          </w:p>
          <w:p w:rsidR="00EF2D82" w:rsidRPr="00E9219E" w:rsidRDefault="00EF2D82" w:rsidP="00D33376">
            <w:pPr>
              <w:rPr>
                <w:sz w:val="24"/>
              </w:rPr>
            </w:pPr>
            <w:r w:rsidRPr="00E9219E">
              <w:rPr>
                <w:sz w:val="24"/>
              </w:rPr>
              <w:t>___________________ П.А. Мельников</w:t>
            </w:r>
          </w:p>
          <w:p w:rsidR="00EF2D82" w:rsidRDefault="00EF2D82" w:rsidP="00D33376">
            <w:pPr>
              <w:rPr>
                <w:sz w:val="24"/>
              </w:rPr>
            </w:pPr>
          </w:p>
          <w:p w:rsidR="00EF2D82" w:rsidRPr="00E9219E" w:rsidRDefault="00EF2D82" w:rsidP="00D33376">
            <w:pPr>
              <w:rPr>
                <w:sz w:val="24"/>
              </w:rPr>
            </w:pPr>
            <w:r w:rsidRPr="00E9219E">
              <w:rPr>
                <w:sz w:val="24"/>
              </w:rPr>
              <w:t>«</w:t>
            </w:r>
            <w:r w:rsidRPr="00E9219E">
              <w:rPr>
                <w:sz w:val="24"/>
                <w:u w:val="single"/>
              </w:rPr>
              <w:t xml:space="preserve">        </w:t>
            </w:r>
            <w:r w:rsidRPr="00E9219E">
              <w:rPr>
                <w:sz w:val="24"/>
              </w:rPr>
              <w:t xml:space="preserve">» </w:t>
            </w:r>
            <w:r w:rsidRPr="00E9219E">
              <w:rPr>
                <w:sz w:val="24"/>
                <w:u w:val="single"/>
              </w:rPr>
              <w:t xml:space="preserve">                                       </w:t>
            </w:r>
            <w:r w:rsidRPr="00E9219E">
              <w:rPr>
                <w:sz w:val="24"/>
              </w:rPr>
              <w:t>20</w:t>
            </w:r>
            <w:r w:rsidRPr="00E9219E">
              <w:rPr>
                <w:sz w:val="24"/>
                <w:u w:val="single"/>
              </w:rPr>
              <w:t xml:space="preserve">        </w:t>
            </w:r>
            <w:r w:rsidRPr="00E9219E">
              <w:rPr>
                <w:sz w:val="24"/>
              </w:rPr>
              <w:t xml:space="preserve"> г.</w:t>
            </w:r>
          </w:p>
          <w:p w:rsidR="00EF2D82" w:rsidRPr="00E9219E" w:rsidRDefault="00EF2D82" w:rsidP="00D33376">
            <w:pPr>
              <w:jc w:val="center"/>
              <w:rPr>
                <w:sz w:val="24"/>
              </w:rPr>
            </w:pPr>
          </w:p>
        </w:tc>
      </w:tr>
    </w:tbl>
    <w:p w:rsidR="00EF2D82" w:rsidRDefault="00EF2D82" w:rsidP="00292323">
      <w:pPr>
        <w:jc w:val="center"/>
        <w:rPr>
          <w:b/>
          <w:sz w:val="24"/>
          <w:szCs w:val="24"/>
        </w:rPr>
      </w:pPr>
    </w:p>
    <w:p w:rsidR="00292323" w:rsidRPr="00C40C0E" w:rsidRDefault="00292323" w:rsidP="00292323">
      <w:pPr>
        <w:jc w:val="center"/>
        <w:rPr>
          <w:b/>
          <w:sz w:val="24"/>
          <w:szCs w:val="24"/>
        </w:rPr>
      </w:pPr>
      <w:r w:rsidRPr="00C40C0E">
        <w:rPr>
          <w:b/>
          <w:sz w:val="24"/>
          <w:szCs w:val="24"/>
        </w:rPr>
        <w:t xml:space="preserve">АКТ  </w:t>
      </w:r>
    </w:p>
    <w:p w:rsidR="00292323" w:rsidRPr="00C40C0E" w:rsidRDefault="00292323" w:rsidP="00292323">
      <w:pPr>
        <w:jc w:val="center"/>
        <w:rPr>
          <w:b/>
          <w:sz w:val="24"/>
          <w:szCs w:val="24"/>
        </w:rPr>
      </w:pPr>
      <w:r w:rsidRPr="00C40C0E">
        <w:rPr>
          <w:b/>
          <w:sz w:val="24"/>
          <w:szCs w:val="24"/>
        </w:rPr>
        <w:t>идентификационной экспертизы</w:t>
      </w:r>
    </w:p>
    <w:p w:rsidR="00292323" w:rsidRPr="00C40C0E" w:rsidRDefault="00292323" w:rsidP="00292323">
      <w:pPr>
        <w:jc w:val="center"/>
        <w:rPr>
          <w:b/>
          <w:sz w:val="24"/>
          <w:szCs w:val="24"/>
        </w:rPr>
      </w:pPr>
      <w:r w:rsidRPr="00C40C0E">
        <w:rPr>
          <w:b/>
          <w:sz w:val="24"/>
          <w:szCs w:val="24"/>
        </w:rPr>
        <w:t>ОПОП ВО по наименованию образовательной программы____________________________________________ направления подготовки ________ _____________________</w:t>
      </w:r>
    </w:p>
    <w:p w:rsidR="00292323" w:rsidRPr="00C40C0E" w:rsidRDefault="00292323" w:rsidP="00292323">
      <w:pPr>
        <w:jc w:val="center"/>
        <w:rPr>
          <w:b/>
          <w:sz w:val="24"/>
          <w:szCs w:val="24"/>
        </w:rPr>
      </w:pPr>
    </w:p>
    <w:p w:rsidR="00292323" w:rsidRPr="00C40C0E" w:rsidRDefault="00292323" w:rsidP="00292323">
      <w:pPr>
        <w:jc w:val="both"/>
        <w:rPr>
          <w:sz w:val="24"/>
          <w:szCs w:val="24"/>
        </w:rPr>
      </w:pPr>
      <w:r w:rsidRPr="00C40C0E">
        <w:rPr>
          <w:sz w:val="24"/>
          <w:szCs w:val="24"/>
          <w:u w:val="single"/>
        </w:rPr>
        <w:t>Заявляемая цель</w:t>
      </w:r>
      <w:r w:rsidRPr="00C40C0E">
        <w:rPr>
          <w:sz w:val="24"/>
          <w:szCs w:val="24"/>
        </w:rPr>
        <w:t>: идентификационная экспертиза учебно-методической документации на предмет содержания в ней сведений, подпадающих под экспортный контроль (соотнесение материалов экспертизы с позициями контрольных списков, под действие списков контролируемых товаров и технологий, утвержденных Постановлениями Правительства РФ) см и возможности использования ее для обучения иностранных граждан.</w:t>
      </w:r>
    </w:p>
    <w:p w:rsidR="00292323" w:rsidRPr="00C40C0E" w:rsidRDefault="00292323" w:rsidP="00292323">
      <w:pPr>
        <w:rPr>
          <w:b/>
          <w:sz w:val="24"/>
          <w:szCs w:val="24"/>
        </w:rPr>
      </w:pPr>
      <w:r w:rsidRPr="00C40C0E">
        <w:rPr>
          <w:sz w:val="24"/>
          <w:szCs w:val="24"/>
        </w:rPr>
        <w:t xml:space="preserve">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8"/>
        <w:gridCol w:w="4958"/>
      </w:tblGrid>
      <w:tr w:rsidR="00292323" w:rsidRPr="00C40C0E" w:rsidTr="00292323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C40C0E" w:rsidRDefault="00292323" w:rsidP="00292323">
            <w:pPr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 xml:space="preserve">Идентифицируемые материалы – рабочие программы и учебно-методические комплексы дисциплин, закрепленные за кафедрой  </w:t>
            </w:r>
          </w:p>
          <w:p w:rsidR="00292323" w:rsidRPr="00C40C0E" w:rsidRDefault="00292323" w:rsidP="0029232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>______________________________________________</w:t>
            </w:r>
          </w:p>
          <w:p w:rsidR="00292323" w:rsidRPr="00C40C0E" w:rsidRDefault="00292323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C40C0E">
              <w:rPr>
                <w:rFonts w:eastAsia="Calibri"/>
                <w:sz w:val="24"/>
                <w:szCs w:val="24"/>
              </w:rPr>
              <w:t xml:space="preserve"> По рецензируемой основной образовательной программе представлены</w:t>
            </w:r>
          </w:p>
          <w:p w:rsidR="00292323" w:rsidRPr="00C40C0E" w:rsidRDefault="00292323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C40C0E">
              <w:rPr>
                <w:rFonts w:eastAsia="Calibri"/>
                <w:sz w:val="24"/>
                <w:szCs w:val="24"/>
              </w:rPr>
              <w:t>следующие документы:</w:t>
            </w:r>
          </w:p>
          <w:p w:rsidR="00292323" w:rsidRPr="00C40C0E" w:rsidRDefault="009A3BCA" w:rsidP="00292323"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–</w:t>
            </w:r>
            <w:r w:rsidR="00292323" w:rsidRPr="00C40C0E">
              <w:rPr>
                <w:rFonts w:eastAsia="Calibri"/>
                <w:sz w:val="24"/>
                <w:szCs w:val="24"/>
              </w:rPr>
              <w:t xml:space="preserve"> копия ФГОС ВО по </w:t>
            </w:r>
            <w:r w:rsidR="00292323" w:rsidRPr="00C40C0E">
              <w:rPr>
                <w:sz w:val="24"/>
                <w:szCs w:val="24"/>
              </w:rPr>
              <w:t>наименованию образовательной программы ____________________________________________________ направления подготовки ___</w:t>
            </w:r>
            <w:r>
              <w:rPr>
                <w:sz w:val="24"/>
                <w:szCs w:val="24"/>
              </w:rPr>
              <w:t>_________________________</w:t>
            </w:r>
          </w:p>
          <w:p w:rsidR="00292323" w:rsidRPr="00C40C0E" w:rsidRDefault="00292323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C40C0E">
              <w:rPr>
                <w:rFonts w:eastAsia="Calibri"/>
                <w:sz w:val="24"/>
                <w:szCs w:val="24"/>
              </w:rPr>
              <w:t>По рецензируемой ОПОП ВО представлены следующие документы:</w:t>
            </w:r>
          </w:p>
          <w:p w:rsidR="00292323" w:rsidRPr="00C40C0E" w:rsidRDefault="009A3BCA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–</w:t>
            </w:r>
            <w:r w:rsidR="00292323" w:rsidRPr="00C40C0E">
              <w:rPr>
                <w:rFonts w:eastAsia="Calibri"/>
                <w:sz w:val="24"/>
                <w:szCs w:val="24"/>
              </w:rPr>
              <w:t xml:space="preserve"> рабочий учебный план;</w:t>
            </w:r>
          </w:p>
          <w:p w:rsidR="00292323" w:rsidRPr="00C40C0E" w:rsidRDefault="009A3BCA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–</w:t>
            </w:r>
            <w:r w:rsidR="00292323" w:rsidRPr="00C40C0E">
              <w:rPr>
                <w:rFonts w:eastAsia="Calibri"/>
                <w:sz w:val="24"/>
                <w:szCs w:val="24"/>
              </w:rPr>
              <w:t xml:space="preserve"> рабочие программы учебных дисциплин и (модулей);</w:t>
            </w:r>
          </w:p>
          <w:p w:rsidR="00292323" w:rsidRPr="00C40C0E" w:rsidRDefault="009A3BCA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–</w:t>
            </w:r>
            <w:r w:rsidR="00292323" w:rsidRPr="00C40C0E">
              <w:rPr>
                <w:rFonts w:eastAsia="Calibri"/>
                <w:sz w:val="24"/>
                <w:szCs w:val="24"/>
              </w:rPr>
              <w:t xml:space="preserve"> матрица соответствия компетенций и основных частей ООП;</w:t>
            </w:r>
          </w:p>
          <w:p w:rsidR="00292323" w:rsidRPr="00C40C0E" w:rsidRDefault="009A3BCA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– </w:t>
            </w:r>
            <w:r w:rsidR="00292323" w:rsidRPr="00C40C0E">
              <w:rPr>
                <w:rFonts w:eastAsia="Calibri"/>
                <w:sz w:val="24"/>
                <w:szCs w:val="24"/>
              </w:rPr>
              <w:t>сведения об обеспеченности ООП учебно-методической литературой;</w:t>
            </w:r>
          </w:p>
          <w:p w:rsidR="00292323" w:rsidRPr="00C40C0E" w:rsidRDefault="009A3BCA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– </w:t>
            </w:r>
            <w:r w:rsidR="00292323" w:rsidRPr="00C40C0E">
              <w:rPr>
                <w:rFonts w:eastAsia="Calibri"/>
                <w:sz w:val="24"/>
                <w:szCs w:val="24"/>
              </w:rPr>
              <w:t>фонды оценочных средств для дисциплин;</w:t>
            </w:r>
          </w:p>
          <w:p w:rsidR="00292323" w:rsidRPr="00C40C0E" w:rsidRDefault="009A3BCA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– </w:t>
            </w:r>
            <w:r w:rsidR="00292323" w:rsidRPr="00C40C0E">
              <w:rPr>
                <w:rFonts w:eastAsia="Calibri"/>
                <w:sz w:val="24"/>
                <w:szCs w:val="24"/>
              </w:rPr>
              <w:t>фонды оценочных средств для государственной итоговой аттестации;</w:t>
            </w:r>
          </w:p>
          <w:p w:rsidR="00292323" w:rsidRPr="00C40C0E" w:rsidRDefault="009A3BCA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–</w:t>
            </w:r>
            <w:r w:rsidR="00292323" w:rsidRPr="00C40C0E">
              <w:rPr>
                <w:rFonts w:eastAsia="Calibri"/>
                <w:sz w:val="24"/>
                <w:szCs w:val="24"/>
              </w:rPr>
              <w:t xml:space="preserve"> программы учебной и производственной практик студентов;</w:t>
            </w:r>
          </w:p>
          <w:p w:rsidR="00292323" w:rsidRPr="00C40C0E" w:rsidRDefault="009A3BCA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–</w:t>
            </w:r>
            <w:r w:rsidR="00292323" w:rsidRPr="00C40C0E">
              <w:rPr>
                <w:rFonts w:eastAsia="Calibri"/>
                <w:sz w:val="24"/>
                <w:szCs w:val="24"/>
              </w:rPr>
              <w:t xml:space="preserve"> программа научно-исследовательской работы студентов;</w:t>
            </w:r>
          </w:p>
          <w:p w:rsidR="00292323" w:rsidRPr="00C40C0E" w:rsidRDefault="009A3BCA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–</w:t>
            </w:r>
            <w:r w:rsidR="00292323" w:rsidRPr="00C40C0E">
              <w:rPr>
                <w:rFonts w:eastAsia="Calibri"/>
                <w:sz w:val="24"/>
                <w:szCs w:val="24"/>
              </w:rPr>
              <w:t xml:space="preserve"> программа государственной итоговой аттестации;</w:t>
            </w:r>
          </w:p>
          <w:p w:rsidR="00292323" w:rsidRPr="00C40C0E" w:rsidRDefault="009A3BCA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–</w:t>
            </w:r>
            <w:r w:rsidR="00292323" w:rsidRPr="00C40C0E">
              <w:rPr>
                <w:rFonts w:eastAsia="Calibri"/>
                <w:sz w:val="24"/>
                <w:szCs w:val="24"/>
              </w:rPr>
              <w:t xml:space="preserve"> паспорта компетенций;</w:t>
            </w:r>
          </w:p>
          <w:p w:rsidR="00292323" w:rsidRPr="00C40C0E" w:rsidRDefault="009A3BCA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– </w:t>
            </w:r>
            <w:r w:rsidR="00292323" w:rsidRPr="00C40C0E">
              <w:rPr>
                <w:rFonts w:eastAsia="Calibri"/>
                <w:sz w:val="24"/>
                <w:szCs w:val="24"/>
              </w:rPr>
              <w:t>сведения о кадровом обеспечении образовательного процесса.</w:t>
            </w:r>
          </w:p>
          <w:p w:rsidR="00292323" w:rsidRPr="00C40C0E" w:rsidRDefault="00292323" w:rsidP="0029232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C40C0E">
              <w:rPr>
                <w:rFonts w:eastAsia="Calibri"/>
                <w:sz w:val="24"/>
                <w:szCs w:val="24"/>
              </w:rPr>
              <w:t xml:space="preserve">  </w:t>
            </w:r>
          </w:p>
        </w:tc>
      </w:tr>
      <w:tr w:rsidR="00292323" w:rsidRPr="00C40C0E" w:rsidTr="00292323"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C40C0E" w:rsidRDefault="00292323" w:rsidP="00292323">
            <w:pPr>
              <w:spacing w:line="360" w:lineRule="auto"/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 xml:space="preserve">Авторы (Ф.И.О.)  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ind w:firstLine="708"/>
              <w:jc w:val="both"/>
              <w:rPr>
                <w:sz w:val="24"/>
                <w:szCs w:val="24"/>
              </w:rPr>
            </w:pPr>
          </w:p>
        </w:tc>
      </w:tr>
      <w:tr w:rsidR="00292323" w:rsidRPr="00C40C0E" w:rsidTr="00292323"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C40C0E" w:rsidRDefault="00292323" w:rsidP="00292323">
            <w:pPr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>Структурное подразделение (</w:t>
            </w:r>
            <w:r w:rsidRPr="00C40C0E">
              <w:rPr>
                <w:i/>
                <w:sz w:val="24"/>
                <w:szCs w:val="24"/>
              </w:rPr>
              <w:t>институт, кафедра, НИЛ)</w:t>
            </w:r>
            <w:r w:rsidRPr="00C40C0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jc w:val="both"/>
              <w:rPr>
                <w:sz w:val="24"/>
                <w:szCs w:val="24"/>
              </w:rPr>
            </w:pPr>
          </w:p>
        </w:tc>
      </w:tr>
      <w:tr w:rsidR="00292323" w:rsidRPr="00C40C0E" w:rsidTr="00292323">
        <w:trPr>
          <w:trHeight w:val="573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C40C0E" w:rsidRDefault="00292323" w:rsidP="00292323">
            <w:pPr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 xml:space="preserve">Предполагаемая дата проведения 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jc w:val="both"/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>202__-202__учебный год</w:t>
            </w:r>
          </w:p>
        </w:tc>
      </w:tr>
      <w:tr w:rsidR="00292323" w:rsidRPr="00C40C0E" w:rsidTr="00292323"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C40C0E" w:rsidRDefault="00292323" w:rsidP="00292323">
            <w:pPr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 xml:space="preserve">Область применения (функциональное назначение) 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pStyle w:val="11"/>
              <w:ind w:left="314"/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>Возможность обучение иностранных студентов</w:t>
            </w:r>
          </w:p>
        </w:tc>
      </w:tr>
      <w:tr w:rsidR="00292323" w:rsidRPr="00C40C0E" w:rsidTr="00292323">
        <w:trPr>
          <w:trHeight w:val="295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>Код ТН ВЭД объекта экспертизы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pStyle w:val="11"/>
              <w:ind w:left="314"/>
              <w:rPr>
                <w:sz w:val="24"/>
                <w:szCs w:val="24"/>
              </w:rPr>
            </w:pPr>
            <w:r w:rsidRPr="00C40C0E">
              <w:rPr>
                <w:i/>
                <w:sz w:val="24"/>
                <w:szCs w:val="24"/>
              </w:rPr>
              <w:t>указывается присвоенный код ТН ВЭД объекта экспертизы (Обязательное поле к заполнению)</w:t>
            </w:r>
          </w:p>
        </w:tc>
      </w:tr>
      <w:tr w:rsidR="00292323" w:rsidRPr="00C40C0E" w:rsidTr="00292323">
        <w:trPr>
          <w:trHeight w:val="614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jc w:val="both"/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>Анализ соответствия (принадлежности) объекта экспертизы контрольным спискам:</w:t>
            </w:r>
          </w:p>
        </w:tc>
      </w:tr>
      <w:tr w:rsidR="00292323" w:rsidRPr="00C40C0E" w:rsidTr="00292323">
        <w:trPr>
          <w:trHeight w:val="295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rPr>
                <w:sz w:val="24"/>
                <w:szCs w:val="24"/>
              </w:rPr>
            </w:pPr>
            <w:r w:rsidRPr="00C40C0E">
              <w:rPr>
                <w:i/>
                <w:sz w:val="24"/>
                <w:szCs w:val="24"/>
              </w:rPr>
              <w:t xml:space="preserve">указываются наименование контрольного списка (списков) и номер позиции </w:t>
            </w:r>
            <w:r w:rsidRPr="00C40C0E">
              <w:rPr>
                <w:sz w:val="24"/>
                <w:szCs w:val="24"/>
              </w:rPr>
              <w:t>(</w:t>
            </w:r>
            <w:r w:rsidRPr="00C40C0E">
              <w:rPr>
                <w:i/>
                <w:sz w:val="24"/>
                <w:szCs w:val="24"/>
              </w:rPr>
              <w:t>Пример-ДН 1.5.2.)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jc w:val="both"/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 xml:space="preserve">Наименование контрольного списка, под который подпадает товар (технология), номер позиции списка                        </w:t>
            </w:r>
          </w:p>
        </w:tc>
      </w:tr>
      <w:tr w:rsidR="00292323" w:rsidRPr="00C40C0E" w:rsidTr="00292323">
        <w:trPr>
          <w:trHeight w:val="295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ab/>
              <w:t xml:space="preserve">Ограничительные технические характеристики товара (технологии) соответствующего контрольного списка:   </w:t>
            </w:r>
          </w:p>
          <w:p w:rsidR="00292323" w:rsidRPr="00C40C0E" w:rsidRDefault="00292323" w:rsidP="00292323">
            <w:pPr>
              <w:tabs>
                <w:tab w:val="left" w:pos="1470"/>
              </w:tabs>
              <w:rPr>
                <w:sz w:val="24"/>
                <w:szCs w:val="24"/>
              </w:rPr>
            </w:pPr>
            <w:r w:rsidRPr="00C40C0E">
              <w:rPr>
                <w:i/>
                <w:sz w:val="24"/>
                <w:szCs w:val="24"/>
              </w:rPr>
              <w:t>указываются значения технических и эксплуатационных характеристик товара (технологии) приведенных в этом контрольном списке в графе «Наименование»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jc w:val="both"/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 xml:space="preserve">Технические характеристики объекта идентификации, являющимся предметом публикации: </w:t>
            </w:r>
          </w:p>
          <w:p w:rsidR="00292323" w:rsidRPr="00C40C0E" w:rsidRDefault="00292323" w:rsidP="00292323">
            <w:pPr>
              <w:ind w:firstLine="708"/>
              <w:rPr>
                <w:sz w:val="24"/>
                <w:szCs w:val="24"/>
              </w:rPr>
            </w:pPr>
            <w:r w:rsidRPr="00C40C0E">
              <w:rPr>
                <w:i/>
                <w:sz w:val="24"/>
                <w:szCs w:val="24"/>
              </w:rPr>
              <w:t>указываются технические и эксплуатационные характеристики объекта идентификации, аналогичные характеристикам из технического описания, приведенного в графе "Наименование" соответствующего контрольного списка и на основании анализа и сравнения указанных характеристик и с учетом технических примечаний, делается вывод о соответствии объекта идентификации контрольным спискам.</w:t>
            </w:r>
          </w:p>
        </w:tc>
      </w:tr>
    </w:tbl>
    <w:p w:rsidR="00C40C0E" w:rsidRDefault="00292323" w:rsidP="00292323">
      <w:pPr>
        <w:jc w:val="both"/>
        <w:rPr>
          <w:sz w:val="24"/>
          <w:szCs w:val="24"/>
        </w:rPr>
      </w:pPr>
      <w:r w:rsidRPr="00C40C0E">
        <w:rPr>
          <w:sz w:val="24"/>
          <w:szCs w:val="24"/>
        </w:rPr>
        <w:t xml:space="preserve">         </w:t>
      </w:r>
    </w:p>
    <w:p w:rsidR="00292323" w:rsidRPr="00C40C0E" w:rsidRDefault="00292323" w:rsidP="00C40C0E">
      <w:pPr>
        <w:ind w:firstLine="709"/>
        <w:jc w:val="both"/>
        <w:rPr>
          <w:sz w:val="24"/>
          <w:szCs w:val="24"/>
        </w:rPr>
      </w:pPr>
      <w:r w:rsidRPr="00C40C0E">
        <w:rPr>
          <w:sz w:val="24"/>
          <w:szCs w:val="24"/>
        </w:rPr>
        <w:t>В результате анализа содержания представленных учебных планов (программ и др.)  и сопоставления объекта экспертизы с позициями и параметрами всех контрольных списков установлено, что представленные материалы не содержат сведения, подпадающие под действие списков контролируемых товаров и технологий, утвержденных Постановлениями Правительства РФ, потенциально пригодных для использования при создании вооружений, военной техники, оружия массового поражения и средств его доставки, а также не могут использоваться в террористических целях.</w:t>
      </w:r>
    </w:p>
    <w:p w:rsidR="00292323" w:rsidRPr="00C40C0E" w:rsidRDefault="00292323" w:rsidP="00292323">
      <w:pPr>
        <w:jc w:val="both"/>
        <w:rPr>
          <w:sz w:val="24"/>
          <w:szCs w:val="24"/>
        </w:rPr>
      </w:pPr>
    </w:p>
    <w:p w:rsidR="00C40C0E" w:rsidRDefault="00292323" w:rsidP="003E6E7B">
      <w:pPr>
        <w:jc w:val="both"/>
        <w:rPr>
          <w:sz w:val="24"/>
          <w:szCs w:val="24"/>
        </w:rPr>
      </w:pPr>
      <w:r w:rsidRPr="00C40C0E">
        <w:rPr>
          <w:b/>
          <w:sz w:val="24"/>
          <w:szCs w:val="24"/>
        </w:rPr>
        <w:t>Заключение</w:t>
      </w:r>
      <w:r w:rsidRPr="00C40C0E">
        <w:rPr>
          <w:sz w:val="24"/>
          <w:szCs w:val="24"/>
        </w:rPr>
        <w:t>: Рассмотренные материалы ОПОП образовательной программы__________________________________________ направления подготовки ___________ _______________________ могут быть использованы для проведения занятий при обучении иностран</w:t>
      </w:r>
      <w:r w:rsidR="003E6E7B">
        <w:rPr>
          <w:sz w:val="24"/>
          <w:szCs w:val="24"/>
        </w:rPr>
        <w:t>ных граждан в открытом аналоге.</w:t>
      </w:r>
    </w:p>
    <w:p w:rsidR="00292323" w:rsidRPr="00C40C0E" w:rsidRDefault="00292323" w:rsidP="00292323">
      <w:pPr>
        <w:rPr>
          <w:sz w:val="24"/>
          <w:szCs w:val="24"/>
        </w:rPr>
      </w:pPr>
      <w:r w:rsidRPr="00C40C0E">
        <w:rPr>
          <w:sz w:val="24"/>
          <w:szCs w:val="24"/>
        </w:rPr>
        <w:t>Сведения об исполнителях, осуществивших идентификацию:</w:t>
      </w:r>
    </w:p>
    <w:p w:rsidR="00292323" w:rsidRPr="00C40C0E" w:rsidRDefault="00292323" w:rsidP="00292323">
      <w:pPr>
        <w:rPr>
          <w:sz w:val="24"/>
          <w:szCs w:val="24"/>
        </w:rPr>
      </w:pPr>
    </w:p>
    <w:p w:rsidR="00C40C0E" w:rsidRDefault="00292323" w:rsidP="00292323">
      <w:pPr>
        <w:rPr>
          <w:sz w:val="24"/>
          <w:szCs w:val="24"/>
        </w:rPr>
      </w:pPr>
      <w:r w:rsidRPr="00C40C0E">
        <w:rPr>
          <w:sz w:val="24"/>
          <w:szCs w:val="24"/>
        </w:rPr>
        <w:t xml:space="preserve">Председатель </w:t>
      </w:r>
      <w:r w:rsidR="00C40C0E">
        <w:rPr>
          <w:sz w:val="24"/>
          <w:szCs w:val="24"/>
        </w:rPr>
        <w:t>группы экспортного</w:t>
      </w:r>
    </w:p>
    <w:p w:rsidR="00292323" w:rsidRPr="00C40C0E" w:rsidRDefault="00292323" w:rsidP="00292323">
      <w:pPr>
        <w:rPr>
          <w:sz w:val="24"/>
          <w:szCs w:val="24"/>
        </w:rPr>
      </w:pPr>
      <w:r w:rsidRPr="00C40C0E">
        <w:rPr>
          <w:sz w:val="24"/>
          <w:szCs w:val="24"/>
        </w:rPr>
        <w:t>контроля</w:t>
      </w:r>
      <w:r w:rsidR="00C40C0E">
        <w:rPr>
          <w:sz w:val="24"/>
          <w:szCs w:val="24"/>
        </w:rPr>
        <w:t xml:space="preserve"> и</w:t>
      </w:r>
      <w:r w:rsidRPr="00C40C0E">
        <w:rPr>
          <w:sz w:val="24"/>
          <w:szCs w:val="24"/>
        </w:rPr>
        <w:t>нститута</w:t>
      </w:r>
      <w:r w:rsidR="00C40C0E">
        <w:rPr>
          <w:sz w:val="24"/>
          <w:szCs w:val="24"/>
        </w:rPr>
        <w:t xml:space="preserve">___________________      </w:t>
      </w:r>
      <w:r w:rsidRPr="00C40C0E">
        <w:rPr>
          <w:sz w:val="24"/>
          <w:szCs w:val="24"/>
        </w:rPr>
        <w:t xml:space="preserve">        _________________     ______________</w:t>
      </w:r>
    </w:p>
    <w:p w:rsidR="00292323" w:rsidRPr="008C0874" w:rsidRDefault="00C40C0E" w:rsidP="005C1D5C">
      <w:pPr>
        <w:spacing w:line="160" w:lineRule="exact"/>
        <w:ind w:firstLine="5670"/>
        <w:rPr>
          <w:i/>
          <w:sz w:val="24"/>
          <w:szCs w:val="24"/>
          <w:vertAlign w:val="subscript"/>
        </w:rPr>
      </w:pPr>
      <w:r w:rsidRPr="008C0874">
        <w:rPr>
          <w:i/>
          <w:sz w:val="24"/>
          <w:szCs w:val="24"/>
          <w:vertAlign w:val="subscript"/>
        </w:rPr>
        <w:t xml:space="preserve">(подпись)               </w:t>
      </w:r>
      <w:r w:rsidR="00F47186" w:rsidRPr="008C0874">
        <w:rPr>
          <w:i/>
          <w:sz w:val="24"/>
          <w:szCs w:val="24"/>
          <w:vertAlign w:val="subscript"/>
        </w:rPr>
        <w:t xml:space="preserve">                        </w:t>
      </w:r>
      <w:r w:rsidR="00292323" w:rsidRPr="008C0874">
        <w:rPr>
          <w:i/>
          <w:sz w:val="24"/>
          <w:szCs w:val="24"/>
          <w:vertAlign w:val="subscript"/>
        </w:rPr>
        <w:t>(И.О. Фамилия)</w:t>
      </w:r>
    </w:p>
    <w:p w:rsidR="00292323" w:rsidRPr="00C40C0E" w:rsidRDefault="00292323" w:rsidP="00292323">
      <w:pPr>
        <w:rPr>
          <w:sz w:val="24"/>
          <w:szCs w:val="24"/>
        </w:rPr>
      </w:pPr>
    </w:p>
    <w:p w:rsidR="00292323" w:rsidRPr="00C40C0E" w:rsidRDefault="00292323" w:rsidP="00292323">
      <w:pPr>
        <w:rPr>
          <w:sz w:val="24"/>
          <w:szCs w:val="24"/>
          <w:u w:val="single"/>
        </w:rPr>
      </w:pPr>
      <w:r w:rsidRPr="00C40C0E">
        <w:rPr>
          <w:sz w:val="24"/>
          <w:szCs w:val="24"/>
        </w:rPr>
        <w:t xml:space="preserve">Эксперты экспертных групп:                                     _________________     </w:t>
      </w:r>
      <w:r w:rsidRPr="00C40C0E">
        <w:rPr>
          <w:sz w:val="24"/>
          <w:szCs w:val="24"/>
          <w:u w:val="single"/>
        </w:rPr>
        <w:t>_____________</w:t>
      </w:r>
    </w:p>
    <w:p w:rsidR="00F47186" w:rsidRPr="008C0874" w:rsidRDefault="00F47186" w:rsidP="005C1D5C">
      <w:pPr>
        <w:spacing w:line="160" w:lineRule="exact"/>
        <w:ind w:firstLine="5670"/>
        <w:rPr>
          <w:i/>
          <w:sz w:val="24"/>
          <w:szCs w:val="24"/>
          <w:vertAlign w:val="subscript"/>
        </w:rPr>
      </w:pPr>
      <w:r w:rsidRPr="008C0874">
        <w:rPr>
          <w:i/>
          <w:sz w:val="24"/>
          <w:szCs w:val="24"/>
          <w:vertAlign w:val="subscript"/>
        </w:rPr>
        <w:t>(подпись)                                       (И.О. Фамилия)</w:t>
      </w:r>
    </w:p>
    <w:p w:rsidR="00292323" w:rsidRPr="00C40C0E" w:rsidRDefault="00292323" w:rsidP="00F47186">
      <w:pPr>
        <w:ind w:left="5245"/>
        <w:rPr>
          <w:sz w:val="24"/>
          <w:szCs w:val="24"/>
        </w:rPr>
      </w:pPr>
      <w:r w:rsidRPr="00C40C0E">
        <w:rPr>
          <w:sz w:val="24"/>
          <w:szCs w:val="24"/>
        </w:rPr>
        <w:t xml:space="preserve">_________________    _____________ </w:t>
      </w:r>
    </w:p>
    <w:p w:rsidR="00F47186" w:rsidRPr="008C0874" w:rsidRDefault="00F47186" w:rsidP="005C1D5C">
      <w:pPr>
        <w:spacing w:line="160" w:lineRule="exact"/>
        <w:ind w:firstLine="5670"/>
        <w:rPr>
          <w:i/>
          <w:sz w:val="24"/>
          <w:szCs w:val="24"/>
          <w:vertAlign w:val="subscript"/>
        </w:rPr>
      </w:pPr>
      <w:r w:rsidRPr="008C0874">
        <w:rPr>
          <w:i/>
          <w:sz w:val="24"/>
          <w:szCs w:val="24"/>
          <w:vertAlign w:val="subscript"/>
        </w:rPr>
        <w:t>(подпись)                                       (И.О. Фамилия)</w:t>
      </w:r>
    </w:p>
    <w:p w:rsidR="00292323" w:rsidRPr="00C40C0E" w:rsidRDefault="00292323" w:rsidP="00292323">
      <w:pPr>
        <w:rPr>
          <w:sz w:val="24"/>
          <w:szCs w:val="24"/>
          <w:u w:val="single"/>
        </w:rPr>
      </w:pPr>
      <w:r w:rsidRPr="00C40C0E">
        <w:rPr>
          <w:sz w:val="24"/>
          <w:szCs w:val="24"/>
        </w:rPr>
        <w:t>Секретарь группы:</w:t>
      </w:r>
      <w:r w:rsidRPr="00C40C0E">
        <w:rPr>
          <w:sz w:val="24"/>
          <w:szCs w:val="24"/>
        </w:rPr>
        <w:tab/>
      </w:r>
      <w:r w:rsidRPr="00C40C0E">
        <w:rPr>
          <w:sz w:val="24"/>
          <w:szCs w:val="24"/>
        </w:rPr>
        <w:tab/>
      </w:r>
      <w:r w:rsidRPr="00C40C0E">
        <w:rPr>
          <w:sz w:val="24"/>
          <w:szCs w:val="24"/>
        </w:rPr>
        <w:tab/>
      </w:r>
      <w:r w:rsidRPr="00C40C0E">
        <w:rPr>
          <w:sz w:val="24"/>
          <w:szCs w:val="24"/>
        </w:rPr>
        <w:tab/>
      </w:r>
      <w:r w:rsidRPr="00C40C0E">
        <w:rPr>
          <w:sz w:val="24"/>
          <w:szCs w:val="24"/>
        </w:rPr>
        <w:tab/>
        <w:t xml:space="preserve">    _________________     </w:t>
      </w:r>
      <w:r w:rsidRPr="00C40C0E">
        <w:rPr>
          <w:sz w:val="24"/>
          <w:szCs w:val="24"/>
          <w:u w:val="single"/>
        </w:rPr>
        <w:t>_____________</w:t>
      </w:r>
    </w:p>
    <w:p w:rsidR="009A3BCA" w:rsidRPr="008C0874" w:rsidRDefault="009A3BCA" w:rsidP="005C1D5C">
      <w:pPr>
        <w:spacing w:line="160" w:lineRule="exact"/>
        <w:ind w:firstLine="5670"/>
        <w:rPr>
          <w:i/>
          <w:sz w:val="24"/>
          <w:szCs w:val="24"/>
          <w:vertAlign w:val="subscript"/>
        </w:rPr>
      </w:pPr>
      <w:r w:rsidRPr="008C0874">
        <w:rPr>
          <w:i/>
          <w:sz w:val="24"/>
          <w:szCs w:val="24"/>
          <w:vertAlign w:val="subscript"/>
        </w:rPr>
        <w:t>(подпись)                                       (И.О. Фамилия)</w:t>
      </w:r>
    </w:p>
    <w:p w:rsidR="00292323" w:rsidRPr="008C0874" w:rsidRDefault="00292323" w:rsidP="005C1D5C">
      <w:pPr>
        <w:spacing w:line="160" w:lineRule="exact"/>
        <w:rPr>
          <w:i/>
          <w:sz w:val="24"/>
          <w:szCs w:val="24"/>
        </w:rPr>
      </w:pPr>
    </w:p>
    <w:p w:rsidR="00292323" w:rsidRPr="00C40C0E" w:rsidRDefault="00292323" w:rsidP="00292323">
      <w:pPr>
        <w:rPr>
          <w:sz w:val="24"/>
          <w:szCs w:val="24"/>
        </w:rPr>
      </w:pPr>
      <w:r w:rsidRPr="00C40C0E">
        <w:rPr>
          <w:sz w:val="24"/>
          <w:szCs w:val="24"/>
        </w:rPr>
        <w:t>СОГЛАСОВАНО:</w:t>
      </w:r>
    </w:p>
    <w:p w:rsidR="00292323" w:rsidRPr="00C40C0E" w:rsidRDefault="00292323" w:rsidP="00292323">
      <w:pPr>
        <w:tabs>
          <w:tab w:val="left" w:pos="7230"/>
          <w:tab w:val="left" w:pos="7513"/>
          <w:tab w:val="left" w:pos="7938"/>
          <w:tab w:val="left" w:pos="9214"/>
        </w:tabs>
        <w:rPr>
          <w:sz w:val="24"/>
          <w:szCs w:val="24"/>
        </w:rPr>
      </w:pPr>
      <w:r w:rsidRPr="00C40C0E">
        <w:rPr>
          <w:sz w:val="24"/>
          <w:szCs w:val="24"/>
        </w:rPr>
        <w:t>Заведующий кафедрой                                               _________________      _____________</w:t>
      </w:r>
    </w:p>
    <w:p w:rsidR="009A3BCA" w:rsidRPr="008C0874" w:rsidRDefault="009A3BCA" w:rsidP="005C1D5C">
      <w:pPr>
        <w:spacing w:line="160" w:lineRule="exact"/>
        <w:ind w:firstLine="5670"/>
        <w:rPr>
          <w:i/>
          <w:sz w:val="24"/>
          <w:szCs w:val="24"/>
          <w:vertAlign w:val="subscript"/>
        </w:rPr>
      </w:pPr>
      <w:r w:rsidRPr="008C0874">
        <w:rPr>
          <w:i/>
          <w:sz w:val="24"/>
          <w:szCs w:val="24"/>
          <w:vertAlign w:val="subscript"/>
        </w:rPr>
        <w:t>(подпись)                                       (И.О. Фамилия)</w:t>
      </w:r>
    </w:p>
    <w:p w:rsidR="00292323" w:rsidRPr="00C40C0E" w:rsidRDefault="00292323" w:rsidP="00292323">
      <w:pPr>
        <w:spacing w:line="360" w:lineRule="auto"/>
        <w:ind w:left="7090" w:firstLine="709"/>
        <w:jc w:val="both"/>
        <w:rPr>
          <w:sz w:val="24"/>
          <w:szCs w:val="24"/>
          <w:u w:val="single"/>
        </w:rPr>
      </w:pPr>
      <w:r w:rsidRPr="00C40C0E">
        <w:rPr>
          <w:sz w:val="24"/>
          <w:szCs w:val="24"/>
          <w:u w:val="single"/>
        </w:rPr>
        <w:br w:type="page"/>
      </w:r>
    </w:p>
    <w:p w:rsidR="00292323" w:rsidRPr="00AB01B0" w:rsidRDefault="00292323" w:rsidP="00AB01B0">
      <w:pPr>
        <w:pStyle w:val="2"/>
        <w:jc w:val="right"/>
        <w:rPr>
          <w:rFonts w:ascii="Times New Roman" w:hAnsi="Times New Roman" w:cs="Times New Roman"/>
          <w:color w:val="auto"/>
        </w:rPr>
      </w:pPr>
      <w:bookmarkStart w:id="33" w:name="_Toc201317407"/>
      <w:r w:rsidRPr="00AB01B0">
        <w:rPr>
          <w:rFonts w:ascii="Times New Roman" w:hAnsi="Times New Roman" w:cs="Times New Roman"/>
          <w:color w:val="auto"/>
        </w:rPr>
        <w:t>Приложение 4</w:t>
      </w:r>
      <w:bookmarkEnd w:id="33"/>
    </w:p>
    <w:p w:rsidR="00292323" w:rsidRPr="009869E9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34" w:name="_Toc201317408"/>
      <w:r w:rsidRPr="009869E9">
        <w:rPr>
          <w:rFonts w:ascii="Times New Roman" w:hAnsi="Times New Roman" w:cs="Times New Roman"/>
          <w:b/>
          <w:color w:val="auto"/>
        </w:rPr>
        <w:t>Форма акта идентификационной экспертизы материалов, предназначенных для открытого опубликования</w:t>
      </w:r>
      <w:bookmarkEnd w:id="34"/>
    </w:p>
    <w:p w:rsidR="00292323" w:rsidRDefault="00292323" w:rsidP="00292323"/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070"/>
        <w:gridCol w:w="4677"/>
      </w:tblGrid>
      <w:tr w:rsidR="00080625" w:rsidRPr="0067729C" w:rsidTr="00D33376">
        <w:tc>
          <w:tcPr>
            <w:tcW w:w="5070" w:type="dxa"/>
          </w:tcPr>
          <w:p w:rsidR="00080625" w:rsidRPr="0067729C" w:rsidRDefault="00080625" w:rsidP="00D33376">
            <w:pPr>
              <w:rPr>
                <w:b/>
                <w:color w:val="D99594"/>
                <w:sz w:val="28"/>
                <w:szCs w:val="28"/>
              </w:rPr>
            </w:pPr>
          </w:p>
        </w:tc>
        <w:tc>
          <w:tcPr>
            <w:tcW w:w="4677" w:type="dxa"/>
          </w:tcPr>
          <w:p w:rsidR="00080625" w:rsidRPr="00E9219E" w:rsidRDefault="00080625" w:rsidP="00D33376">
            <w:pPr>
              <w:rPr>
                <w:sz w:val="24"/>
              </w:rPr>
            </w:pPr>
            <w:r w:rsidRPr="00E9219E">
              <w:rPr>
                <w:sz w:val="24"/>
              </w:rPr>
              <w:t>УТВЕРЖДАЮ</w:t>
            </w:r>
          </w:p>
          <w:p w:rsidR="00080625" w:rsidRPr="00E9219E" w:rsidRDefault="00080625" w:rsidP="00D33376">
            <w:pPr>
              <w:rPr>
                <w:sz w:val="24"/>
              </w:rPr>
            </w:pPr>
            <w:r w:rsidRPr="00E9219E">
              <w:rPr>
                <w:sz w:val="24"/>
              </w:rPr>
              <w:t>Председатель комиссии экспортного контроля Тольяттинского государственного университета</w:t>
            </w:r>
          </w:p>
          <w:p w:rsidR="00080625" w:rsidRPr="00E9219E" w:rsidRDefault="00080625" w:rsidP="00D33376">
            <w:pPr>
              <w:rPr>
                <w:sz w:val="24"/>
              </w:rPr>
            </w:pPr>
          </w:p>
          <w:p w:rsidR="00080625" w:rsidRPr="00E9219E" w:rsidRDefault="00080625" w:rsidP="00D33376">
            <w:pPr>
              <w:rPr>
                <w:sz w:val="24"/>
              </w:rPr>
            </w:pPr>
            <w:r w:rsidRPr="00E9219E">
              <w:rPr>
                <w:sz w:val="24"/>
              </w:rPr>
              <w:t>___________________ П.А. Мельников</w:t>
            </w:r>
          </w:p>
          <w:p w:rsidR="00080625" w:rsidRDefault="00080625" w:rsidP="00D33376">
            <w:pPr>
              <w:rPr>
                <w:sz w:val="24"/>
              </w:rPr>
            </w:pPr>
          </w:p>
          <w:p w:rsidR="00080625" w:rsidRPr="00E9219E" w:rsidRDefault="00080625" w:rsidP="00D33376">
            <w:pPr>
              <w:rPr>
                <w:sz w:val="24"/>
              </w:rPr>
            </w:pPr>
            <w:r w:rsidRPr="00E9219E">
              <w:rPr>
                <w:sz w:val="24"/>
              </w:rPr>
              <w:t>«</w:t>
            </w:r>
            <w:r w:rsidRPr="00E9219E">
              <w:rPr>
                <w:sz w:val="24"/>
                <w:u w:val="single"/>
              </w:rPr>
              <w:t xml:space="preserve">        </w:t>
            </w:r>
            <w:r w:rsidRPr="00E9219E">
              <w:rPr>
                <w:sz w:val="24"/>
              </w:rPr>
              <w:t xml:space="preserve">» </w:t>
            </w:r>
            <w:r w:rsidRPr="00E9219E">
              <w:rPr>
                <w:sz w:val="24"/>
                <w:u w:val="single"/>
              </w:rPr>
              <w:t xml:space="preserve">                                       </w:t>
            </w:r>
            <w:r w:rsidRPr="00E9219E">
              <w:rPr>
                <w:sz w:val="24"/>
              </w:rPr>
              <w:t>20</w:t>
            </w:r>
            <w:r w:rsidRPr="00E9219E">
              <w:rPr>
                <w:sz w:val="24"/>
                <w:u w:val="single"/>
              </w:rPr>
              <w:t xml:space="preserve">        </w:t>
            </w:r>
            <w:r w:rsidRPr="00E9219E">
              <w:rPr>
                <w:sz w:val="24"/>
              </w:rPr>
              <w:t xml:space="preserve"> г.</w:t>
            </w:r>
          </w:p>
          <w:p w:rsidR="00080625" w:rsidRPr="00E9219E" w:rsidRDefault="00080625" w:rsidP="00D33376">
            <w:pPr>
              <w:jc w:val="center"/>
              <w:rPr>
                <w:sz w:val="24"/>
              </w:rPr>
            </w:pPr>
          </w:p>
        </w:tc>
      </w:tr>
    </w:tbl>
    <w:p w:rsidR="00292323" w:rsidRPr="00996795" w:rsidRDefault="00292323" w:rsidP="00292323">
      <w:pPr>
        <w:ind w:left="5954"/>
      </w:pPr>
    </w:p>
    <w:p w:rsidR="00292323" w:rsidRPr="00C40C0E" w:rsidRDefault="00292323" w:rsidP="00292323">
      <w:pPr>
        <w:jc w:val="center"/>
        <w:rPr>
          <w:b/>
          <w:sz w:val="24"/>
          <w:szCs w:val="24"/>
        </w:rPr>
      </w:pPr>
      <w:r w:rsidRPr="00C40C0E">
        <w:rPr>
          <w:b/>
          <w:sz w:val="24"/>
          <w:szCs w:val="24"/>
        </w:rPr>
        <w:t xml:space="preserve">АКТ  </w:t>
      </w:r>
    </w:p>
    <w:p w:rsidR="00292323" w:rsidRPr="00C40C0E" w:rsidRDefault="00292323" w:rsidP="00292323">
      <w:pPr>
        <w:jc w:val="center"/>
        <w:rPr>
          <w:b/>
          <w:sz w:val="24"/>
          <w:szCs w:val="24"/>
        </w:rPr>
      </w:pPr>
      <w:r w:rsidRPr="00C40C0E">
        <w:rPr>
          <w:b/>
          <w:sz w:val="24"/>
          <w:szCs w:val="24"/>
        </w:rPr>
        <w:t>идентификационной экспертизы</w:t>
      </w:r>
    </w:p>
    <w:p w:rsidR="00292323" w:rsidRPr="00C40C0E" w:rsidRDefault="00292323" w:rsidP="00292323">
      <w:pPr>
        <w:jc w:val="center"/>
        <w:rPr>
          <w:b/>
          <w:sz w:val="24"/>
          <w:szCs w:val="24"/>
        </w:rPr>
      </w:pPr>
      <w:r w:rsidRPr="00C40C0E">
        <w:rPr>
          <w:b/>
          <w:sz w:val="24"/>
          <w:szCs w:val="24"/>
        </w:rPr>
        <w:t>статьи (доклада, тезисов доклада, автореферата, диссертации и т.п.), представляемой для опубликования</w:t>
      </w:r>
    </w:p>
    <w:p w:rsidR="00292323" w:rsidRPr="00C40C0E" w:rsidRDefault="00292323" w:rsidP="00292323">
      <w:pPr>
        <w:jc w:val="center"/>
        <w:rPr>
          <w:b/>
          <w:sz w:val="24"/>
          <w:szCs w:val="24"/>
        </w:rPr>
      </w:pPr>
    </w:p>
    <w:tbl>
      <w:tblPr>
        <w:tblW w:w="95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845"/>
      </w:tblGrid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>Тип и наименование публикации (статьи, доклада, автореферата и т.п.)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A1289" w:rsidRDefault="00292323" w:rsidP="00292323">
            <w:pPr>
              <w:jc w:val="both"/>
              <w:rPr>
                <w:sz w:val="24"/>
                <w:szCs w:val="24"/>
              </w:rPr>
            </w:pPr>
          </w:p>
          <w:p w:rsidR="00292323" w:rsidRPr="00FA1289" w:rsidRDefault="00292323" w:rsidP="00292323">
            <w:pPr>
              <w:jc w:val="both"/>
              <w:rPr>
                <w:sz w:val="24"/>
                <w:szCs w:val="24"/>
              </w:rPr>
            </w:pP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spacing w:line="360" w:lineRule="auto"/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 xml:space="preserve">Авторы (Ф.И.О.)  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A1289" w:rsidRDefault="00292323" w:rsidP="00292323">
            <w:pPr>
              <w:jc w:val="both"/>
              <w:rPr>
                <w:sz w:val="24"/>
                <w:szCs w:val="24"/>
              </w:rPr>
            </w:pP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>Структурное подразделение (</w:t>
            </w:r>
            <w:r w:rsidRPr="00FA1289">
              <w:rPr>
                <w:i/>
                <w:sz w:val="24"/>
                <w:szCs w:val="24"/>
              </w:rPr>
              <w:t>институт, кафедра, НИЛ)</w:t>
            </w:r>
            <w:r w:rsidRPr="00FA1289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A1289" w:rsidRDefault="00292323" w:rsidP="00292323">
            <w:pPr>
              <w:jc w:val="both"/>
              <w:rPr>
                <w:sz w:val="24"/>
                <w:szCs w:val="24"/>
              </w:rPr>
            </w:pP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>Наименование мероприятия (</w:t>
            </w:r>
            <w:r w:rsidRPr="00FA1289">
              <w:rPr>
                <w:i/>
                <w:sz w:val="24"/>
                <w:szCs w:val="24"/>
              </w:rPr>
              <w:t>публикация в журнале, участие в конференции, выставке и т.п</w:t>
            </w:r>
            <w:r w:rsidRPr="00FA1289">
              <w:rPr>
                <w:sz w:val="24"/>
                <w:szCs w:val="24"/>
              </w:rPr>
              <w:t>.)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A1289" w:rsidRDefault="00292323" w:rsidP="00292323">
            <w:pPr>
              <w:jc w:val="both"/>
              <w:rPr>
                <w:sz w:val="24"/>
                <w:szCs w:val="24"/>
              </w:rPr>
            </w:pP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>Предполагаемая дата проведения (ч.м.г.)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A1289" w:rsidRDefault="00292323" w:rsidP="00292323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 xml:space="preserve">Область применения (функциональное назначение) 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A1289" w:rsidRDefault="00292323" w:rsidP="00292323">
            <w:pPr>
              <w:pStyle w:val="24"/>
              <w:ind w:left="314"/>
              <w:rPr>
                <w:sz w:val="24"/>
                <w:szCs w:val="24"/>
              </w:rPr>
            </w:pP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 xml:space="preserve">Общепринятое техническое наименование объекта экспертизы 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A1289" w:rsidRDefault="00292323" w:rsidP="00292323">
            <w:pPr>
              <w:ind w:left="172"/>
              <w:rPr>
                <w:i/>
                <w:sz w:val="24"/>
                <w:szCs w:val="24"/>
              </w:rPr>
            </w:pPr>
            <w:r w:rsidRPr="00FA1289">
              <w:rPr>
                <w:i/>
                <w:sz w:val="24"/>
                <w:szCs w:val="24"/>
              </w:rPr>
              <w:t>указывается наименование объекта экспертизы (и это не «статья»), применительно к терминологии, указанной  в контрольных списках</w:t>
            </w: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 xml:space="preserve">Код ТН ВЭД  объекта экспертизы  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A1289" w:rsidRDefault="00292323" w:rsidP="00292323">
            <w:pPr>
              <w:ind w:left="172"/>
              <w:rPr>
                <w:i/>
                <w:sz w:val="24"/>
                <w:szCs w:val="24"/>
              </w:rPr>
            </w:pPr>
            <w:r w:rsidRPr="00FA1289">
              <w:rPr>
                <w:i/>
                <w:sz w:val="24"/>
                <w:szCs w:val="24"/>
              </w:rPr>
              <w:t>указывается присвоенный код ТН ВЭД объекта экспертизы (Обязательное поле к заполнению)</w:t>
            </w:r>
          </w:p>
        </w:tc>
      </w:tr>
      <w:tr w:rsidR="00292323" w:rsidRPr="00C40C0E" w:rsidTr="00292323">
        <w:tc>
          <w:tcPr>
            <w:tcW w:w="9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jc w:val="both"/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>Анализ соответствия (принадлежности) объекта идентификации Перечню товаров, в отношении которых ФСТЭК России принято идентификационное решение о неприменимости запретов и ограничений, предусмотренных законодательством Российской Федерации в области экспортного контроля.</w:t>
            </w:r>
          </w:p>
        </w:tc>
      </w:tr>
      <w:tr w:rsidR="00292323" w:rsidRPr="00C40C0E" w:rsidTr="00292323">
        <w:tc>
          <w:tcPr>
            <w:tcW w:w="9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A1289" w:rsidRDefault="00292323" w:rsidP="00292323">
            <w:pPr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>/Научная статья и технология, изложенная в ней, под действие Перечня не подпадают.</w:t>
            </w:r>
          </w:p>
          <w:p w:rsidR="00292323" w:rsidRPr="00FA1289" w:rsidRDefault="00292323" w:rsidP="00292323">
            <w:pPr>
              <w:jc w:val="both"/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>/Необходимо соотнесение характеристик объекта экспорта с характеристиками позиций контрольных списков. (выбрать нужное)</w:t>
            </w: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 xml:space="preserve">Наименование контрольного списка, под который подпадает товар (технология), номер позиции списка                        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A1289" w:rsidRDefault="00292323" w:rsidP="00292323">
            <w:pPr>
              <w:tabs>
                <w:tab w:val="left" w:pos="1020"/>
              </w:tabs>
              <w:ind w:left="314"/>
              <w:rPr>
                <w:sz w:val="24"/>
                <w:szCs w:val="24"/>
              </w:rPr>
            </w:pPr>
            <w:r w:rsidRPr="00FA1289">
              <w:rPr>
                <w:i/>
                <w:sz w:val="24"/>
                <w:szCs w:val="24"/>
              </w:rPr>
              <w:t xml:space="preserve">указываются наименование контрольного списка (списков) и номер позиции </w:t>
            </w:r>
            <w:r w:rsidRPr="00FA1289">
              <w:rPr>
                <w:sz w:val="24"/>
                <w:szCs w:val="24"/>
              </w:rPr>
              <w:t>(</w:t>
            </w:r>
            <w:r w:rsidRPr="00FA1289">
              <w:rPr>
                <w:i/>
                <w:sz w:val="24"/>
                <w:szCs w:val="24"/>
              </w:rPr>
              <w:t>Пример-ДН 1.5.2.)</w:t>
            </w:r>
          </w:p>
        </w:tc>
      </w:tr>
      <w:tr w:rsidR="00292323" w:rsidRPr="00C40C0E" w:rsidTr="00292323">
        <w:tc>
          <w:tcPr>
            <w:tcW w:w="9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jc w:val="both"/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>Анализ соответствия (принадлежности) объекта экспертизы контрольным спискам:</w:t>
            </w: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 xml:space="preserve">Ограничительные технические характеристики товара (технологии) соответствующего контрольного списка:   </w:t>
            </w:r>
          </w:p>
          <w:p w:rsidR="00292323" w:rsidRPr="00FA1289" w:rsidRDefault="00292323" w:rsidP="00292323">
            <w:pPr>
              <w:ind w:left="460"/>
              <w:rPr>
                <w:i/>
                <w:sz w:val="24"/>
                <w:szCs w:val="24"/>
              </w:rPr>
            </w:pPr>
            <w:r w:rsidRPr="00FA1289">
              <w:rPr>
                <w:i/>
                <w:sz w:val="24"/>
                <w:szCs w:val="24"/>
              </w:rPr>
              <w:t>указываются значения технических и эксплуатационных характеристик товара (технологии) приведенных в этом контрольном списке в графе «Наименование»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jc w:val="both"/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 xml:space="preserve">Технические характеристики объекта идентификации, являющимся предметом публикации: </w:t>
            </w:r>
          </w:p>
          <w:p w:rsidR="00292323" w:rsidRPr="00FA1289" w:rsidRDefault="00292323" w:rsidP="00292323">
            <w:pPr>
              <w:ind w:left="172"/>
              <w:jc w:val="both"/>
              <w:rPr>
                <w:i/>
                <w:sz w:val="24"/>
                <w:szCs w:val="24"/>
              </w:rPr>
            </w:pPr>
            <w:r w:rsidRPr="00FA1289">
              <w:rPr>
                <w:i/>
                <w:sz w:val="24"/>
                <w:szCs w:val="24"/>
              </w:rPr>
              <w:t xml:space="preserve">указываются технические и эксплуатационные характеристики объекта идентификации, аналогичные характеристикам из технического описания, приведенного в графе "Наименование" соответствующего контрольного списка и на основании анализа и сравнения указанных характеристик и с учетом технических примечаний, делается вывод о соответствии объекта идентификации контрольным спискам. </w:t>
            </w: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 xml:space="preserve">Потенциальная возможность использования информации (технологии) для целей создания оружия массового поражения и средств его доставки (всеобъемлющий контроль)      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A1289" w:rsidRDefault="00292323" w:rsidP="00292323">
            <w:pPr>
              <w:pStyle w:val="24"/>
              <w:ind w:left="314"/>
              <w:rPr>
                <w:i/>
                <w:sz w:val="24"/>
                <w:szCs w:val="24"/>
              </w:rPr>
            </w:pPr>
          </w:p>
          <w:p w:rsidR="00292323" w:rsidRPr="00FA1289" w:rsidRDefault="00292323" w:rsidP="00292323">
            <w:pPr>
              <w:pStyle w:val="24"/>
              <w:ind w:left="172"/>
              <w:rPr>
                <w:i/>
                <w:sz w:val="24"/>
                <w:szCs w:val="24"/>
              </w:rPr>
            </w:pPr>
            <w:r w:rsidRPr="00FA1289">
              <w:rPr>
                <w:i/>
                <w:sz w:val="24"/>
                <w:szCs w:val="24"/>
              </w:rPr>
              <w:t>указывается возможное использование объекта идентификации в целях создания оружия массового поражения и средств его доставки.</w:t>
            </w: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 xml:space="preserve">Предложения по лицензированию       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A1289" w:rsidRDefault="00292323" w:rsidP="00292323">
            <w:pPr>
              <w:ind w:left="172"/>
              <w:rPr>
                <w:i/>
                <w:sz w:val="24"/>
                <w:szCs w:val="24"/>
              </w:rPr>
            </w:pPr>
            <w:r w:rsidRPr="00FA1289">
              <w:rPr>
                <w:i/>
                <w:sz w:val="24"/>
                <w:szCs w:val="24"/>
              </w:rPr>
              <w:t>указывается необходимость получения лицензии или разрешения Комиссии по экспортному контролю Российской Федерации.</w:t>
            </w:r>
            <w:r w:rsidRPr="00FA1289">
              <w:rPr>
                <w:sz w:val="24"/>
                <w:szCs w:val="24"/>
              </w:rPr>
              <w:t xml:space="preserve"> </w:t>
            </w:r>
            <w:r w:rsidRPr="00FA1289">
              <w:rPr>
                <w:i/>
                <w:sz w:val="24"/>
                <w:szCs w:val="24"/>
              </w:rPr>
              <w:t>В случае если объект идентификации не подпадает под действие экспортного контроля, в данной графе ставится прочерк.</w:t>
            </w: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>Заключение о возможности открытого опубликования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A1289" w:rsidRDefault="00292323" w:rsidP="00F47186">
            <w:pPr>
              <w:ind w:left="172" w:firstLine="596"/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>В представленной научной статье не содержатся материалы, подпадающие под ограничения экспортного контроля в соответствии с действующим законодательством Российской Федерации.</w:t>
            </w:r>
          </w:p>
          <w:p w:rsidR="00292323" w:rsidRPr="00FA1289" w:rsidRDefault="00292323" w:rsidP="00F47186">
            <w:pPr>
              <w:ind w:left="172" w:firstLine="596"/>
              <w:rPr>
                <w:i/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>Публикация статьи возможна без оформления разрешительных документов.</w:t>
            </w:r>
            <w:r w:rsidRPr="00FA1289">
              <w:rPr>
                <w:i/>
                <w:sz w:val="24"/>
                <w:szCs w:val="24"/>
              </w:rPr>
              <w:t xml:space="preserve">  </w:t>
            </w:r>
          </w:p>
        </w:tc>
      </w:tr>
      <w:tr w:rsidR="00292323" w:rsidRPr="00C40C0E" w:rsidTr="00292323">
        <w:tc>
          <w:tcPr>
            <w:tcW w:w="9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FA1289" w:rsidRDefault="00292323" w:rsidP="00292323">
            <w:pPr>
              <w:spacing w:line="360" w:lineRule="auto"/>
              <w:rPr>
                <w:sz w:val="24"/>
                <w:szCs w:val="24"/>
              </w:rPr>
            </w:pPr>
            <w:r w:rsidRPr="00FA1289">
              <w:rPr>
                <w:sz w:val="24"/>
                <w:szCs w:val="24"/>
              </w:rPr>
              <w:t>Сведения об исполнителях, осуществляющих идентификацию:</w:t>
            </w: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C40C0E" w:rsidRDefault="00292323" w:rsidP="00292323">
            <w:pPr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>Наименование подразделения группы экспортного контроля.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jc w:val="both"/>
              <w:rPr>
                <w:i/>
                <w:sz w:val="24"/>
                <w:szCs w:val="24"/>
              </w:rPr>
            </w:pPr>
            <w:r w:rsidRPr="00C40C0E">
              <w:rPr>
                <w:i/>
                <w:sz w:val="24"/>
                <w:szCs w:val="24"/>
              </w:rPr>
              <w:t xml:space="preserve">Указывается институт, группа которого проводила идентификационную экспертизу. </w:t>
            </w:r>
            <w:r w:rsidRPr="00C40C0E">
              <w:rPr>
                <w:b/>
                <w:i/>
                <w:sz w:val="24"/>
                <w:szCs w:val="24"/>
              </w:rPr>
              <w:t>Например:</w:t>
            </w:r>
            <w:r w:rsidRPr="00C40C0E">
              <w:rPr>
                <w:i/>
                <w:sz w:val="24"/>
                <w:szCs w:val="24"/>
              </w:rPr>
              <w:t xml:space="preserve"> институт Машиностроения.</w:t>
            </w: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C40C0E" w:rsidRDefault="00292323" w:rsidP="00292323">
            <w:pPr>
              <w:spacing w:line="360" w:lineRule="auto"/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>Должность исполнителя (эксперта)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C40C0E" w:rsidRDefault="00F47186" w:rsidP="0029232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Исполнитель (эксперт</w:t>
            </w:r>
            <w:r w:rsidR="00292323" w:rsidRPr="00C40C0E">
              <w:rPr>
                <w:sz w:val="24"/>
                <w:szCs w:val="24"/>
              </w:rPr>
              <w:t>)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F47186" w:rsidRDefault="00F47186" w:rsidP="00292323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F47186">
              <w:rPr>
                <w:i/>
                <w:sz w:val="24"/>
                <w:szCs w:val="24"/>
              </w:rPr>
              <w:t>ФИО</w:t>
            </w: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C40C0E" w:rsidRDefault="00292323" w:rsidP="00292323">
            <w:pPr>
              <w:spacing w:line="360" w:lineRule="auto"/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 xml:space="preserve">Служебный телефон 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C40C0E" w:rsidRDefault="00292323" w:rsidP="0029232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>Подпись исполнителя (эксперта)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292323" w:rsidRPr="00C40C0E" w:rsidTr="00292323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23" w:rsidRPr="00C40C0E" w:rsidRDefault="00292323" w:rsidP="0029232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40C0E">
              <w:rPr>
                <w:sz w:val="24"/>
                <w:szCs w:val="24"/>
              </w:rPr>
              <w:t>Дата (число, месяц, год)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323" w:rsidRPr="00C40C0E" w:rsidRDefault="00292323" w:rsidP="00292323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292323" w:rsidRPr="00C40C0E" w:rsidRDefault="00292323" w:rsidP="00292323">
      <w:pPr>
        <w:jc w:val="center"/>
        <w:rPr>
          <w:sz w:val="24"/>
          <w:szCs w:val="24"/>
        </w:rPr>
      </w:pPr>
    </w:p>
    <w:p w:rsidR="00292323" w:rsidRDefault="00292323" w:rsidP="005C1D5C">
      <w:pPr>
        <w:spacing w:line="360" w:lineRule="auto"/>
        <w:jc w:val="both"/>
        <w:rPr>
          <w:rFonts w:eastAsiaTheme="majorEastAsia"/>
          <w:b/>
          <w:sz w:val="26"/>
          <w:szCs w:val="26"/>
        </w:rPr>
      </w:pPr>
    </w:p>
    <w:p w:rsidR="00AB01B0" w:rsidRDefault="00AB01B0">
      <w:pPr>
        <w:spacing w:after="200" w:line="276" w:lineRule="auto"/>
        <w:rPr>
          <w:rFonts w:eastAsiaTheme="majorEastAsia"/>
          <w:sz w:val="26"/>
          <w:szCs w:val="26"/>
          <w:lang w:bidi="ru-RU"/>
        </w:rPr>
      </w:pPr>
      <w:bookmarkStart w:id="35" w:name="_Toc201317409"/>
      <w:r>
        <w:br w:type="page"/>
      </w:r>
    </w:p>
    <w:p w:rsidR="00292323" w:rsidRPr="00AB01B0" w:rsidRDefault="00292323" w:rsidP="00AB01B0">
      <w:pPr>
        <w:pStyle w:val="2"/>
        <w:jc w:val="right"/>
        <w:rPr>
          <w:rFonts w:ascii="Times New Roman" w:hAnsi="Times New Roman" w:cs="Times New Roman"/>
          <w:color w:val="auto"/>
        </w:rPr>
      </w:pPr>
      <w:r w:rsidRPr="00AB01B0">
        <w:rPr>
          <w:rFonts w:ascii="Times New Roman" w:hAnsi="Times New Roman" w:cs="Times New Roman"/>
          <w:color w:val="auto"/>
        </w:rPr>
        <w:t>Приложение 5</w:t>
      </w:r>
      <w:bookmarkEnd w:id="35"/>
    </w:p>
    <w:p w:rsidR="00292323" w:rsidRPr="009869E9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36" w:name="_Toc201317410"/>
      <w:r w:rsidRPr="009869E9">
        <w:rPr>
          <w:rFonts w:ascii="Times New Roman" w:hAnsi="Times New Roman" w:cs="Times New Roman"/>
          <w:b/>
          <w:color w:val="auto"/>
        </w:rPr>
        <w:t>Форма экспертного заключения комиссии экспортного контроля ОПОП ВО</w:t>
      </w:r>
      <w:bookmarkEnd w:id="36"/>
    </w:p>
    <w:p w:rsidR="00292323" w:rsidRDefault="00292323" w:rsidP="00292323">
      <w:pPr>
        <w:jc w:val="center"/>
        <w:rPr>
          <w:b/>
          <w:sz w:val="28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070"/>
        <w:gridCol w:w="4677"/>
      </w:tblGrid>
      <w:tr w:rsidR="00292323" w:rsidRPr="0067729C" w:rsidTr="00292323">
        <w:tc>
          <w:tcPr>
            <w:tcW w:w="5070" w:type="dxa"/>
          </w:tcPr>
          <w:p w:rsidR="00292323" w:rsidRPr="0067729C" w:rsidRDefault="00292323" w:rsidP="00292323">
            <w:pPr>
              <w:rPr>
                <w:b/>
                <w:color w:val="D99594"/>
                <w:sz w:val="28"/>
                <w:szCs w:val="28"/>
              </w:rPr>
            </w:pPr>
          </w:p>
        </w:tc>
        <w:tc>
          <w:tcPr>
            <w:tcW w:w="4677" w:type="dxa"/>
          </w:tcPr>
          <w:p w:rsidR="00292323" w:rsidRPr="00E9219E" w:rsidRDefault="00292323" w:rsidP="00292323">
            <w:pPr>
              <w:rPr>
                <w:sz w:val="24"/>
              </w:rPr>
            </w:pPr>
            <w:r w:rsidRPr="00E9219E">
              <w:rPr>
                <w:sz w:val="24"/>
              </w:rPr>
              <w:t>УТВЕРЖДАЮ</w:t>
            </w:r>
          </w:p>
          <w:p w:rsidR="00292323" w:rsidRPr="00E9219E" w:rsidRDefault="00292323" w:rsidP="00292323">
            <w:pPr>
              <w:rPr>
                <w:sz w:val="24"/>
              </w:rPr>
            </w:pPr>
            <w:r w:rsidRPr="00E9219E">
              <w:rPr>
                <w:sz w:val="24"/>
              </w:rPr>
              <w:t>Председатель комиссии экспортного контроля Тольяттинского государственного университета</w:t>
            </w:r>
          </w:p>
          <w:p w:rsidR="00292323" w:rsidRPr="00E9219E" w:rsidRDefault="00292323" w:rsidP="00292323">
            <w:pPr>
              <w:rPr>
                <w:sz w:val="24"/>
              </w:rPr>
            </w:pPr>
          </w:p>
          <w:p w:rsidR="00292323" w:rsidRPr="00E9219E" w:rsidRDefault="00292323" w:rsidP="00292323">
            <w:pPr>
              <w:rPr>
                <w:sz w:val="24"/>
              </w:rPr>
            </w:pPr>
            <w:r w:rsidRPr="00E9219E">
              <w:rPr>
                <w:sz w:val="24"/>
              </w:rPr>
              <w:t>___________________ П.А. Мельников</w:t>
            </w:r>
          </w:p>
          <w:p w:rsidR="00E9219E" w:rsidRDefault="00E9219E" w:rsidP="00292323">
            <w:pPr>
              <w:rPr>
                <w:sz w:val="24"/>
              </w:rPr>
            </w:pPr>
          </w:p>
          <w:p w:rsidR="00292323" w:rsidRPr="00E9219E" w:rsidRDefault="00292323" w:rsidP="00292323">
            <w:pPr>
              <w:rPr>
                <w:sz w:val="24"/>
              </w:rPr>
            </w:pPr>
            <w:r w:rsidRPr="00E9219E">
              <w:rPr>
                <w:sz w:val="24"/>
              </w:rPr>
              <w:t>«</w:t>
            </w:r>
            <w:r w:rsidRPr="00E9219E">
              <w:rPr>
                <w:sz w:val="24"/>
                <w:u w:val="single"/>
              </w:rPr>
              <w:t xml:space="preserve">        </w:t>
            </w:r>
            <w:r w:rsidRPr="00E9219E">
              <w:rPr>
                <w:sz w:val="24"/>
              </w:rPr>
              <w:t xml:space="preserve">» </w:t>
            </w:r>
            <w:r w:rsidRPr="00E9219E">
              <w:rPr>
                <w:sz w:val="24"/>
                <w:u w:val="single"/>
              </w:rPr>
              <w:t xml:space="preserve">                                       </w:t>
            </w:r>
            <w:r w:rsidRPr="00E9219E">
              <w:rPr>
                <w:sz w:val="24"/>
              </w:rPr>
              <w:t>20</w:t>
            </w:r>
            <w:r w:rsidRPr="00E9219E">
              <w:rPr>
                <w:sz w:val="24"/>
                <w:u w:val="single"/>
              </w:rPr>
              <w:t xml:space="preserve">        </w:t>
            </w:r>
            <w:r w:rsidRPr="00E9219E">
              <w:rPr>
                <w:sz w:val="24"/>
              </w:rPr>
              <w:t xml:space="preserve"> г.</w:t>
            </w:r>
          </w:p>
          <w:p w:rsidR="00292323" w:rsidRPr="00E9219E" w:rsidRDefault="00292323" w:rsidP="00292323">
            <w:pPr>
              <w:jc w:val="center"/>
              <w:rPr>
                <w:sz w:val="24"/>
              </w:rPr>
            </w:pPr>
          </w:p>
        </w:tc>
      </w:tr>
    </w:tbl>
    <w:p w:rsidR="00292323" w:rsidRPr="001C70BD" w:rsidRDefault="00292323" w:rsidP="00292323">
      <w:pPr>
        <w:rPr>
          <w:sz w:val="24"/>
          <w:szCs w:val="24"/>
        </w:rPr>
      </w:pPr>
    </w:p>
    <w:p w:rsidR="00292323" w:rsidRPr="00E9219E" w:rsidRDefault="00292323" w:rsidP="00292323">
      <w:pPr>
        <w:pStyle w:val="a8"/>
        <w:rPr>
          <w:b w:val="0"/>
          <w:sz w:val="24"/>
          <w:szCs w:val="24"/>
        </w:rPr>
      </w:pPr>
      <w:r w:rsidRPr="00E9219E">
        <w:rPr>
          <w:b w:val="0"/>
          <w:sz w:val="24"/>
          <w:szCs w:val="24"/>
        </w:rPr>
        <w:t>ЭКСПЕРТНОЕ ЗАКЛЮЧЕНИЕ</w:t>
      </w:r>
    </w:p>
    <w:p w:rsidR="00292323" w:rsidRPr="00E9219E" w:rsidRDefault="00292323" w:rsidP="00292323">
      <w:pPr>
        <w:jc w:val="center"/>
        <w:rPr>
          <w:sz w:val="24"/>
          <w:szCs w:val="24"/>
        </w:rPr>
      </w:pPr>
      <w:r w:rsidRPr="00E9219E">
        <w:rPr>
          <w:sz w:val="24"/>
          <w:szCs w:val="24"/>
        </w:rPr>
        <w:t xml:space="preserve">КОМИССИИ ЭКСПОРТНОГО КОНТРОЛЯ </w:t>
      </w:r>
    </w:p>
    <w:p w:rsidR="00292323" w:rsidRPr="00E9219E" w:rsidRDefault="00292323" w:rsidP="00292323">
      <w:pPr>
        <w:jc w:val="center"/>
        <w:rPr>
          <w:sz w:val="24"/>
          <w:szCs w:val="24"/>
        </w:rPr>
      </w:pPr>
      <w:r w:rsidRPr="00E9219E">
        <w:rPr>
          <w:sz w:val="24"/>
          <w:szCs w:val="24"/>
        </w:rPr>
        <w:t>Тольяттинского государственного университета</w:t>
      </w:r>
    </w:p>
    <w:p w:rsidR="00292323" w:rsidRPr="00E9219E" w:rsidRDefault="00292323" w:rsidP="00292323">
      <w:pPr>
        <w:jc w:val="center"/>
        <w:rPr>
          <w:b/>
          <w:sz w:val="24"/>
          <w:szCs w:val="24"/>
        </w:rPr>
      </w:pPr>
    </w:p>
    <w:p w:rsidR="00292323" w:rsidRPr="00E9219E" w:rsidRDefault="00292323" w:rsidP="00292323">
      <w:pPr>
        <w:pStyle w:val="a9"/>
        <w:ind w:firstLine="709"/>
        <w:jc w:val="both"/>
        <w:rPr>
          <w:szCs w:val="24"/>
        </w:rPr>
      </w:pPr>
      <w:r w:rsidRPr="00E9219E">
        <w:rPr>
          <w:szCs w:val="24"/>
        </w:rPr>
        <w:t xml:space="preserve">Комиссия экспортного контроля Тольяттинского государственного университета </w:t>
      </w:r>
    </w:p>
    <w:p w:rsidR="00292323" w:rsidRPr="00E9219E" w:rsidRDefault="00292323" w:rsidP="00292323">
      <w:pPr>
        <w:pStyle w:val="a9"/>
        <w:jc w:val="both"/>
        <w:rPr>
          <w:szCs w:val="24"/>
        </w:rPr>
      </w:pPr>
      <w:r w:rsidRPr="00E9219E">
        <w:rPr>
          <w:szCs w:val="24"/>
        </w:rPr>
        <w:t xml:space="preserve">Министерства образования и науки  Российской Федерации, </w:t>
      </w:r>
    </w:p>
    <w:p w:rsidR="00292323" w:rsidRPr="00E9219E" w:rsidRDefault="00292323" w:rsidP="00292323">
      <w:pPr>
        <w:pStyle w:val="a9"/>
        <w:jc w:val="both"/>
        <w:rPr>
          <w:szCs w:val="24"/>
        </w:rPr>
      </w:pPr>
      <w:r w:rsidRPr="00E9219E">
        <w:rPr>
          <w:szCs w:val="24"/>
          <w:lang w:val="ru-RU"/>
        </w:rPr>
        <w:t>в составе:</w:t>
      </w:r>
    </w:p>
    <w:p w:rsidR="00292323" w:rsidRPr="00E9219E" w:rsidRDefault="001C70BD" w:rsidP="00292323">
      <w:pPr>
        <w:pStyle w:val="a9"/>
        <w:jc w:val="both"/>
        <w:rPr>
          <w:szCs w:val="24"/>
        </w:rPr>
      </w:pPr>
      <w:r w:rsidRPr="00E9219E">
        <w:rPr>
          <w:szCs w:val="24"/>
        </w:rPr>
        <w:t>Заместитель председателя</w:t>
      </w:r>
      <w:r w:rsidRPr="00E9219E">
        <w:rPr>
          <w:szCs w:val="24"/>
          <w:lang w:val="ru-RU"/>
        </w:rPr>
        <w:t xml:space="preserve"> </w:t>
      </w:r>
      <w:r w:rsidR="00292323" w:rsidRPr="00E9219E">
        <w:rPr>
          <w:szCs w:val="24"/>
          <w:lang w:val="ru-RU"/>
        </w:rPr>
        <w:t>_______________</w:t>
      </w:r>
      <w:r w:rsidR="00292323" w:rsidRPr="00E9219E">
        <w:rPr>
          <w:szCs w:val="24"/>
        </w:rPr>
        <w:t>, проректор по безопасности;</w:t>
      </w:r>
    </w:p>
    <w:p w:rsidR="00292323" w:rsidRPr="00E9219E" w:rsidRDefault="00292323" w:rsidP="00292323">
      <w:pPr>
        <w:pStyle w:val="Bodytext20"/>
        <w:shd w:val="clear" w:color="auto" w:fill="auto"/>
        <w:tabs>
          <w:tab w:val="left" w:pos="1007"/>
        </w:tabs>
        <w:spacing w:line="240" w:lineRule="auto"/>
        <w:jc w:val="both"/>
        <w:rPr>
          <w:sz w:val="24"/>
          <w:szCs w:val="24"/>
        </w:rPr>
      </w:pPr>
      <w:r w:rsidRPr="00E9219E">
        <w:rPr>
          <w:sz w:val="24"/>
          <w:szCs w:val="24"/>
        </w:rPr>
        <w:t xml:space="preserve">Секретаря комиссии: </w:t>
      </w:r>
    </w:p>
    <w:p w:rsidR="00292323" w:rsidRPr="00E9219E" w:rsidRDefault="00292323" w:rsidP="00292323">
      <w:pPr>
        <w:pStyle w:val="Bodytext20"/>
        <w:shd w:val="clear" w:color="auto" w:fill="auto"/>
        <w:tabs>
          <w:tab w:val="left" w:pos="1007"/>
        </w:tabs>
        <w:spacing w:line="240" w:lineRule="auto"/>
        <w:jc w:val="both"/>
        <w:rPr>
          <w:sz w:val="24"/>
          <w:szCs w:val="24"/>
        </w:rPr>
      </w:pPr>
      <w:r w:rsidRPr="00E9219E">
        <w:rPr>
          <w:sz w:val="24"/>
          <w:szCs w:val="24"/>
        </w:rPr>
        <w:t>_______________, руководитель ГЭК УСБ;</w:t>
      </w:r>
    </w:p>
    <w:p w:rsidR="00292323" w:rsidRPr="00E9219E" w:rsidRDefault="00292323" w:rsidP="00292323">
      <w:pPr>
        <w:pStyle w:val="Bodytext20"/>
        <w:shd w:val="clear" w:color="auto" w:fill="auto"/>
        <w:tabs>
          <w:tab w:val="left" w:pos="1007"/>
        </w:tabs>
        <w:spacing w:line="240" w:lineRule="auto"/>
        <w:jc w:val="both"/>
        <w:rPr>
          <w:color w:val="000000"/>
          <w:sz w:val="24"/>
          <w:szCs w:val="24"/>
          <w:lang w:bidi="ru-RU"/>
        </w:rPr>
      </w:pPr>
      <w:r w:rsidRPr="00E9219E">
        <w:rPr>
          <w:color w:val="000000"/>
          <w:sz w:val="24"/>
          <w:szCs w:val="24"/>
          <w:lang w:bidi="ru-RU"/>
        </w:rPr>
        <w:t>Членов комиссии:</w:t>
      </w:r>
    </w:p>
    <w:p w:rsidR="00292323" w:rsidRPr="00E9219E" w:rsidRDefault="00292323" w:rsidP="00292323">
      <w:pPr>
        <w:pStyle w:val="Bodytext20"/>
        <w:shd w:val="clear" w:color="auto" w:fill="auto"/>
        <w:tabs>
          <w:tab w:val="left" w:pos="1007"/>
        </w:tabs>
        <w:spacing w:line="240" w:lineRule="auto"/>
        <w:jc w:val="both"/>
        <w:rPr>
          <w:sz w:val="24"/>
          <w:szCs w:val="24"/>
        </w:rPr>
      </w:pPr>
      <w:r w:rsidRPr="00E9219E">
        <w:rPr>
          <w:sz w:val="24"/>
          <w:szCs w:val="24"/>
        </w:rPr>
        <w:t>_______________</w:t>
      </w:r>
      <w:r w:rsidRPr="00E9219E">
        <w:rPr>
          <w:rStyle w:val="Bodytext2Bold"/>
        </w:rPr>
        <w:t xml:space="preserve">, </w:t>
      </w:r>
      <w:r w:rsidRPr="00E9219E">
        <w:rPr>
          <w:sz w:val="24"/>
          <w:szCs w:val="24"/>
        </w:rPr>
        <w:t>начальник учебно-методического управления;</w:t>
      </w:r>
    </w:p>
    <w:p w:rsidR="00292323" w:rsidRPr="00E9219E" w:rsidRDefault="00292323" w:rsidP="00292323">
      <w:pPr>
        <w:tabs>
          <w:tab w:val="left" w:pos="1007"/>
        </w:tabs>
        <w:jc w:val="both"/>
        <w:rPr>
          <w:sz w:val="24"/>
          <w:szCs w:val="24"/>
        </w:rPr>
      </w:pPr>
      <w:r w:rsidRPr="00E9219E">
        <w:rPr>
          <w:sz w:val="24"/>
          <w:szCs w:val="24"/>
        </w:rPr>
        <w:t>_______________, начальник первой спец, части;</w:t>
      </w: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>_______________, председатель экспертной группы института______________________,</w:t>
      </w:r>
    </w:p>
    <w:p w:rsidR="00292323" w:rsidRPr="00E9219E" w:rsidRDefault="00292323" w:rsidP="00292323">
      <w:pPr>
        <w:pStyle w:val="a9"/>
        <w:jc w:val="both"/>
        <w:rPr>
          <w:szCs w:val="24"/>
        </w:rPr>
      </w:pPr>
      <w:r w:rsidRPr="00E9219E">
        <w:rPr>
          <w:szCs w:val="24"/>
        </w:rPr>
        <w:t>рассмотрев материалы ОПОП ВО: учебные планы, рабочие программы дисциплин, программы учебной и производственной практик, учебно-методические материалы, обеспечивающие реализацию образовательной программы</w:t>
      </w:r>
      <w:r w:rsidRPr="00E9219E">
        <w:rPr>
          <w:b/>
          <w:szCs w:val="24"/>
        </w:rPr>
        <w:t xml:space="preserve"> ______________</w:t>
      </w:r>
      <w:r w:rsidRPr="00E9219E">
        <w:rPr>
          <w:b/>
          <w:szCs w:val="24"/>
          <w:lang w:val="ru-RU"/>
        </w:rPr>
        <w:t>__</w:t>
      </w:r>
      <w:r w:rsidRPr="00E9219E">
        <w:rPr>
          <w:b/>
          <w:szCs w:val="24"/>
        </w:rPr>
        <w:t xml:space="preserve">________ </w:t>
      </w:r>
      <w:r w:rsidRPr="00E9219E">
        <w:rPr>
          <w:szCs w:val="24"/>
        </w:rPr>
        <w:t>по направлению подготовки</w:t>
      </w:r>
      <w:r w:rsidRPr="00E9219E">
        <w:rPr>
          <w:b/>
          <w:szCs w:val="24"/>
        </w:rPr>
        <w:t xml:space="preserve"> ________________________</w:t>
      </w:r>
      <w:r w:rsidRPr="00E9219E">
        <w:rPr>
          <w:b/>
          <w:szCs w:val="24"/>
          <w:lang w:val="ru-RU"/>
        </w:rPr>
        <w:t>______________________</w:t>
      </w:r>
      <w:r w:rsidRPr="00E9219E">
        <w:rPr>
          <w:b/>
          <w:szCs w:val="24"/>
        </w:rPr>
        <w:t>_____</w:t>
      </w:r>
    </w:p>
    <w:p w:rsidR="00292323" w:rsidRPr="00E9219E" w:rsidRDefault="00292323" w:rsidP="00292323">
      <w:pPr>
        <w:spacing w:before="120"/>
        <w:jc w:val="both"/>
        <w:rPr>
          <w:sz w:val="24"/>
          <w:szCs w:val="24"/>
        </w:rPr>
      </w:pPr>
      <w:r w:rsidRPr="00E9219E">
        <w:rPr>
          <w:sz w:val="24"/>
          <w:szCs w:val="24"/>
        </w:rPr>
        <w:t>подтверждает, что в представленных материалах</w:t>
      </w:r>
      <w:r w:rsidRPr="00E9219E">
        <w:rPr>
          <w:color w:val="FF0000"/>
          <w:sz w:val="24"/>
          <w:szCs w:val="24"/>
        </w:rPr>
        <w:t xml:space="preserve"> </w:t>
      </w:r>
      <w:r w:rsidRPr="00E9219E">
        <w:rPr>
          <w:sz w:val="24"/>
          <w:szCs w:val="24"/>
        </w:rPr>
        <w:t>ОПОП ВО</w:t>
      </w:r>
      <w:r w:rsidRPr="00E9219E">
        <w:rPr>
          <w:color w:val="FF0000"/>
          <w:sz w:val="24"/>
          <w:szCs w:val="24"/>
        </w:rPr>
        <w:t xml:space="preserve"> </w:t>
      </w:r>
      <w:r w:rsidRPr="00E9219E">
        <w:rPr>
          <w:sz w:val="24"/>
          <w:szCs w:val="24"/>
        </w:rPr>
        <w:t xml:space="preserve">не содержатся сведения, подпадающие под действие списков контролируемых товаров и технологий, утверждённых Постановлениями Правительства Российской Федерации, и в период обучения в любых формах получения образования до студентов - иностранных граждан не доводятся сведения, содержащие научно-техническую информацию, подлежащую экспортному контролю.  </w:t>
      </w:r>
    </w:p>
    <w:p w:rsidR="00292323" w:rsidRPr="00E9219E" w:rsidRDefault="00292323" w:rsidP="00292323">
      <w:pPr>
        <w:jc w:val="both"/>
        <w:rPr>
          <w:sz w:val="24"/>
          <w:szCs w:val="24"/>
        </w:rPr>
      </w:pPr>
    </w:p>
    <w:p w:rsidR="00292323" w:rsidRPr="00E9219E" w:rsidRDefault="00292323" w:rsidP="00D47777">
      <w:pPr>
        <w:jc w:val="both"/>
        <w:rPr>
          <w:sz w:val="24"/>
          <w:szCs w:val="24"/>
        </w:rPr>
      </w:pPr>
      <w:r w:rsidRPr="00E9219E">
        <w:rPr>
          <w:sz w:val="24"/>
          <w:szCs w:val="24"/>
        </w:rPr>
        <w:t>Заключение:</w:t>
      </w:r>
      <w:r w:rsidRPr="00E9219E">
        <w:rPr>
          <w:b/>
          <w:sz w:val="24"/>
          <w:szCs w:val="24"/>
        </w:rPr>
        <w:t xml:space="preserve"> </w:t>
      </w:r>
      <w:r w:rsidRPr="00E9219E">
        <w:rPr>
          <w:sz w:val="24"/>
          <w:szCs w:val="24"/>
        </w:rPr>
        <w:t>Рассмотренные ОПОП ВО и учебно-методические материалы образовательной программы ___________________, по направлению __________________________, могут быть реализованы при обучении иностранных граждан в открытом аналоге.</w:t>
      </w:r>
    </w:p>
    <w:p w:rsidR="001C70BD" w:rsidRDefault="001C70BD" w:rsidP="00292323">
      <w:pPr>
        <w:rPr>
          <w:sz w:val="24"/>
          <w:szCs w:val="24"/>
        </w:rPr>
      </w:pP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>Заместитель председателя</w:t>
      </w: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  <w:t>__________________</w:t>
      </w:r>
      <w:r w:rsidRPr="00E9219E">
        <w:rPr>
          <w:sz w:val="24"/>
          <w:szCs w:val="24"/>
        </w:rPr>
        <w:tab/>
        <w:t>_______________</w:t>
      </w:r>
    </w:p>
    <w:p w:rsidR="001C70BD" w:rsidRPr="00BE29FE" w:rsidRDefault="001C70BD" w:rsidP="005C1D5C">
      <w:pPr>
        <w:spacing w:line="160" w:lineRule="exact"/>
        <w:ind w:left="4253" w:firstLine="709"/>
        <w:rPr>
          <w:sz w:val="24"/>
          <w:szCs w:val="24"/>
          <w:vertAlign w:val="subscript"/>
        </w:rPr>
      </w:pPr>
      <w:r w:rsidRPr="00BE29FE">
        <w:rPr>
          <w:i/>
          <w:sz w:val="24"/>
          <w:szCs w:val="24"/>
          <w:vertAlign w:val="subscript"/>
        </w:rPr>
        <w:t xml:space="preserve">(подпись)             </w:t>
      </w:r>
      <w:r>
        <w:rPr>
          <w:i/>
          <w:sz w:val="24"/>
          <w:szCs w:val="24"/>
          <w:vertAlign w:val="subscript"/>
        </w:rPr>
        <w:t xml:space="preserve">                          </w:t>
      </w:r>
      <w:r w:rsidRPr="00BE29FE">
        <w:rPr>
          <w:i/>
          <w:sz w:val="24"/>
          <w:szCs w:val="24"/>
          <w:vertAlign w:val="subscript"/>
        </w:rPr>
        <w:t xml:space="preserve">        (И.О. Фамилия)</w:t>
      </w: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>Секретарь комиссии</w:t>
      </w: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  <w:t>__________________</w:t>
      </w:r>
      <w:r w:rsidRPr="00E9219E">
        <w:rPr>
          <w:sz w:val="24"/>
          <w:szCs w:val="24"/>
        </w:rPr>
        <w:tab/>
        <w:t>_______________</w:t>
      </w:r>
    </w:p>
    <w:p w:rsidR="00BE29FE" w:rsidRPr="00BE29FE" w:rsidRDefault="00BE29FE" w:rsidP="005C1D5C">
      <w:pPr>
        <w:spacing w:line="160" w:lineRule="exact"/>
        <w:ind w:left="4253" w:firstLine="709"/>
        <w:rPr>
          <w:sz w:val="24"/>
          <w:szCs w:val="24"/>
          <w:vertAlign w:val="subscript"/>
        </w:rPr>
      </w:pPr>
      <w:r w:rsidRPr="00BE29FE">
        <w:rPr>
          <w:i/>
          <w:sz w:val="24"/>
          <w:szCs w:val="24"/>
          <w:vertAlign w:val="subscript"/>
        </w:rPr>
        <w:t xml:space="preserve">(подпись)             </w:t>
      </w:r>
      <w:r>
        <w:rPr>
          <w:i/>
          <w:sz w:val="24"/>
          <w:szCs w:val="24"/>
          <w:vertAlign w:val="subscript"/>
        </w:rPr>
        <w:t xml:space="preserve">                          </w:t>
      </w:r>
      <w:r w:rsidRPr="00BE29FE">
        <w:rPr>
          <w:i/>
          <w:sz w:val="24"/>
          <w:szCs w:val="24"/>
          <w:vertAlign w:val="subscript"/>
        </w:rPr>
        <w:t xml:space="preserve">        (И.О. Фамилия)</w:t>
      </w:r>
    </w:p>
    <w:p w:rsidR="00292323" w:rsidRPr="00E9219E" w:rsidRDefault="00292323" w:rsidP="00292323">
      <w:pPr>
        <w:rPr>
          <w:sz w:val="24"/>
          <w:szCs w:val="24"/>
        </w:rPr>
      </w:pP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>Члены комиссии:</w:t>
      </w: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  <w:t>__________________</w:t>
      </w:r>
      <w:r w:rsidRPr="00E9219E">
        <w:rPr>
          <w:sz w:val="24"/>
          <w:szCs w:val="24"/>
        </w:rPr>
        <w:tab/>
        <w:t>_______________</w:t>
      </w:r>
    </w:p>
    <w:p w:rsidR="00BE29FE" w:rsidRPr="00BE29FE" w:rsidRDefault="00BE29FE" w:rsidP="005C1D5C">
      <w:pPr>
        <w:spacing w:line="160" w:lineRule="exact"/>
        <w:ind w:left="4253" w:firstLine="709"/>
        <w:rPr>
          <w:sz w:val="24"/>
          <w:szCs w:val="24"/>
          <w:vertAlign w:val="subscript"/>
        </w:rPr>
      </w:pPr>
      <w:r w:rsidRPr="00BE29FE">
        <w:rPr>
          <w:i/>
          <w:sz w:val="24"/>
          <w:szCs w:val="24"/>
          <w:vertAlign w:val="subscript"/>
        </w:rPr>
        <w:t xml:space="preserve">(подпись)             </w:t>
      </w:r>
      <w:r>
        <w:rPr>
          <w:i/>
          <w:sz w:val="24"/>
          <w:szCs w:val="24"/>
          <w:vertAlign w:val="subscript"/>
        </w:rPr>
        <w:t xml:space="preserve">                          </w:t>
      </w:r>
      <w:r w:rsidRPr="00BE29FE">
        <w:rPr>
          <w:i/>
          <w:sz w:val="24"/>
          <w:szCs w:val="24"/>
          <w:vertAlign w:val="subscript"/>
        </w:rPr>
        <w:t xml:space="preserve">        (И.О. Фамилия)</w:t>
      </w: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  <w:t>__________________</w:t>
      </w:r>
      <w:r w:rsidRPr="00E9219E">
        <w:rPr>
          <w:sz w:val="24"/>
          <w:szCs w:val="24"/>
        </w:rPr>
        <w:tab/>
        <w:t>_______________</w:t>
      </w:r>
    </w:p>
    <w:p w:rsidR="00BE29FE" w:rsidRPr="00BE29FE" w:rsidRDefault="00BE29FE" w:rsidP="005C1D5C">
      <w:pPr>
        <w:spacing w:line="160" w:lineRule="exact"/>
        <w:ind w:left="4253" w:firstLine="709"/>
        <w:rPr>
          <w:sz w:val="24"/>
          <w:szCs w:val="24"/>
          <w:vertAlign w:val="subscript"/>
        </w:rPr>
      </w:pPr>
      <w:r w:rsidRPr="00BE29FE">
        <w:rPr>
          <w:i/>
          <w:sz w:val="24"/>
          <w:szCs w:val="24"/>
          <w:vertAlign w:val="subscript"/>
        </w:rPr>
        <w:t xml:space="preserve">(подпись)             </w:t>
      </w:r>
      <w:r>
        <w:rPr>
          <w:i/>
          <w:sz w:val="24"/>
          <w:szCs w:val="24"/>
          <w:vertAlign w:val="subscript"/>
        </w:rPr>
        <w:t xml:space="preserve">                          </w:t>
      </w:r>
      <w:r w:rsidRPr="00BE29FE">
        <w:rPr>
          <w:i/>
          <w:sz w:val="24"/>
          <w:szCs w:val="24"/>
          <w:vertAlign w:val="subscript"/>
        </w:rPr>
        <w:t xml:space="preserve">        (И.О. Фамилия)</w:t>
      </w: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>Председатель экспертной группы</w:t>
      </w: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>экспортного контроля института</w:t>
      </w: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>____________________________</w:t>
      </w:r>
      <w:r w:rsidRPr="00E9219E">
        <w:rPr>
          <w:sz w:val="24"/>
          <w:szCs w:val="24"/>
        </w:rPr>
        <w:tab/>
      </w:r>
      <w:r w:rsidRPr="00E9219E">
        <w:rPr>
          <w:sz w:val="24"/>
          <w:szCs w:val="24"/>
        </w:rPr>
        <w:tab/>
        <w:t>__________________</w:t>
      </w:r>
      <w:r w:rsidRPr="00E9219E">
        <w:rPr>
          <w:sz w:val="24"/>
          <w:szCs w:val="24"/>
        </w:rPr>
        <w:tab/>
        <w:t>_______________</w:t>
      </w:r>
    </w:p>
    <w:p w:rsidR="00BE29FE" w:rsidRPr="00BE29FE" w:rsidRDefault="00BE29FE" w:rsidP="005C1D5C">
      <w:pPr>
        <w:spacing w:line="160" w:lineRule="exact"/>
        <w:ind w:left="4253" w:firstLine="709"/>
        <w:rPr>
          <w:sz w:val="24"/>
          <w:szCs w:val="24"/>
          <w:vertAlign w:val="subscript"/>
        </w:rPr>
      </w:pPr>
      <w:r w:rsidRPr="00BE29FE">
        <w:rPr>
          <w:i/>
          <w:sz w:val="24"/>
          <w:szCs w:val="24"/>
          <w:vertAlign w:val="subscript"/>
        </w:rPr>
        <w:t xml:space="preserve">(подпись)             </w:t>
      </w:r>
      <w:r>
        <w:rPr>
          <w:i/>
          <w:sz w:val="24"/>
          <w:szCs w:val="24"/>
          <w:vertAlign w:val="subscript"/>
        </w:rPr>
        <w:t xml:space="preserve">                          </w:t>
      </w:r>
      <w:r w:rsidRPr="00BE29FE">
        <w:rPr>
          <w:i/>
          <w:sz w:val="24"/>
          <w:szCs w:val="24"/>
          <w:vertAlign w:val="subscript"/>
        </w:rPr>
        <w:t xml:space="preserve">        (И.О. Фамилия)</w:t>
      </w:r>
    </w:p>
    <w:p w:rsidR="00BE29FE" w:rsidRPr="00E9219E" w:rsidRDefault="00BE29FE" w:rsidP="00BE29FE">
      <w:pPr>
        <w:tabs>
          <w:tab w:val="left" w:pos="4395"/>
        </w:tabs>
        <w:rPr>
          <w:sz w:val="24"/>
          <w:szCs w:val="24"/>
        </w:rPr>
      </w:pPr>
    </w:p>
    <w:p w:rsidR="00292323" w:rsidRPr="00E9219E" w:rsidRDefault="00292323" w:rsidP="00292323">
      <w:pPr>
        <w:spacing w:line="360" w:lineRule="auto"/>
        <w:ind w:firstLine="709"/>
        <w:jc w:val="both"/>
        <w:rPr>
          <w:sz w:val="24"/>
          <w:szCs w:val="24"/>
        </w:rPr>
      </w:pPr>
      <w:r w:rsidRPr="00E9219E">
        <w:rPr>
          <w:sz w:val="24"/>
          <w:szCs w:val="24"/>
        </w:rPr>
        <w:br w:type="page"/>
      </w:r>
    </w:p>
    <w:p w:rsidR="00292323" w:rsidRPr="00AB01B0" w:rsidRDefault="00292323" w:rsidP="00AB01B0">
      <w:pPr>
        <w:pStyle w:val="2"/>
        <w:jc w:val="right"/>
        <w:rPr>
          <w:rFonts w:ascii="Times New Roman" w:hAnsi="Times New Roman" w:cs="Times New Roman"/>
          <w:color w:val="auto"/>
        </w:rPr>
      </w:pPr>
      <w:bookmarkStart w:id="37" w:name="_Toc201317411"/>
      <w:r w:rsidRPr="00AB01B0">
        <w:rPr>
          <w:rFonts w:ascii="Times New Roman" w:hAnsi="Times New Roman" w:cs="Times New Roman"/>
          <w:color w:val="auto"/>
        </w:rPr>
        <w:t>Приложение 6</w:t>
      </w:r>
      <w:bookmarkEnd w:id="37"/>
    </w:p>
    <w:p w:rsidR="00292323" w:rsidRPr="009869E9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38" w:name="_Toc201317412"/>
      <w:r w:rsidRPr="009869E9">
        <w:rPr>
          <w:rFonts w:ascii="Times New Roman" w:hAnsi="Times New Roman" w:cs="Times New Roman"/>
          <w:b/>
          <w:color w:val="auto"/>
        </w:rPr>
        <w:t xml:space="preserve">Форма экспертного заключения комиссии экспортного контроля материалов, </w:t>
      </w:r>
      <w:r w:rsidR="001C70BD">
        <w:rPr>
          <w:rFonts w:ascii="Times New Roman" w:hAnsi="Times New Roman" w:cs="Times New Roman"/>
          <w:b/>
          <w:color w:val="auto"/>
        </w:rPr>
        <w:t>подлежащих экспортному контролю</w:t>
      </w:r>
      <w:bookmarkEnd w:id="38"/>
    </w:p>
    <w:p w:rsidR="00292323" w:rsidRDefault="00292323" w:rsidP="00292323">
      <w:pPr>
        <w:jc w:val="center"/>
        <w:rPr>
          <w:b/>
          <w:sz w:val="28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070"/>
        <w:gridCol w:w="4677"/>
      </w:tblGrid>
      <w:tr w:rsidR="009E091E" w:rsidRPr="0067729C" w:rsidTr="00D33376">
        <w:tc>
          <w:tcPr>
            <w:tcW w:w="5070" w:type="dxa"/>
          </w:tcPr>
          <w:p w:rsidR="009E091E" w:rsidRPr="0067729C" w:rsidRDefault="009E091E" w:rsidP="00D33376">
            <w:pPr>
              <w:rPr>
                <w:b/>
                <w:color w:val="D99594"/>
                <w:sz w:val="28"/>
                <w:szCs w:val="28"/>
              </w:rPr>
            </w:pPr>
          </w:p>
        </w:tc>
        <w:tc>
          <w:tcPr>
            <w:tcW w:w="4677" w:type="dxa"/>
          </w:tcPr>
          <w:p w:rsidR="009E091E" w:rsidRPr="00E9219E" w:rsidRDefault="009E091E" w:rsidP="00D33376">
            <w:pPr>
              <w:rPr>
                <w:sz w:val="24"/>
              </w:rPr>
            </w:pPr>
            <w:r w:rsidRPr="00E9219E">
              <w:rPr>
                <w:sz w:val="24"/>
              </w:rPr>
              <w:t>УТВЕРЖДАЮ</w:t>
            </w:r>
          </w:p>
          <w:p w:rsidR="009E091E" w:rsidRPr="00E9219E" w:rsidRDefault="009E091E" w:rsidP="00D33376">
            <w:pPr>
              <w:rPr>
                <w:sz w:val="24"/>
              </w:rPr>
            </w:pPr>
            <w:r w:rsidRPr="00E9219E">
              <w:rPr>
                <w:sz w:val="24"/>
              </w:rPr>
              <w:t>Председатель комиссии экспортного контроля Тольяттинского государственного университета</w:t>
            </w:r>
          </w:p>
          <w:p w:rsidR="009E091E" w:rsidRPr="00E9219E" w:rsidRDefault="009E091E" w:rsidP="00D33376">
            <w:pPr>
              <w:rPr>
                <w:sz w:val="24"/>
              </w:rPr>
            </w:pPr>
          </w:p>
          <w:p w:rsidR="009E091E" w:rsidRPr="00E9219E" w:rsidRDefault="009E091E" w:rsidP="00D33376">
            <w:pPr>
              <w:rPr>
                <w:sz w:val="24"/>
              </w:rPr>
            </w:pPr>
            <w:r w:rsidRPr="00E9219E">
              <w:rPr>
                <w:sz w:val="24"/>
              </w:rPr>
              <w:t>___________________ П.А. Мельников</w:t>
            </w:r>
          </w:p>
          <w:p w:rsidR="009E091E" w:rsidRDefault="009E091E" w:rsidP="00D33376">
            <w:pPr>
              <w:rPr>
                <w:sz w:val="24"/>
              </w:rPr>
            </w:pPr>
          </w:p>
          <w:p w:rsidR="009E091E" w:rsidRPr="00E9219E" w:rsidRDefault="009E091E" w:rsidP="00D33376">
            <w:pPr>
              <w:rPr>
                <w:sz w:val="24"/>
              </w:rPr>
            </w:pPr>
            <w:r w:rsidRPr="00E9219E">
              <w:rPr>
                <w:sz w:val="24"/>
              </w:rPr>
              <w:t>«</w:t>
            </w:r>
            <w:r w:rsidRPr="00E9219E">
              <w:rPr>
                <w:sz w:val="24"/>
                <w:u w:val="single"/>
              </w:rPr>
              <w:t xml:space="preserve">        </w:t>
            </w:r>
            <w:r w:rsidRPr="00E9219E">
              <w:rPr>
                <w:sz w:val="24"/>
              </w:rPr>
              <w:t xml:space="preserve">» </w:t>
            </w:r>
            <w:r w:rsidRPr="00E9219E">
              <w:rPr>
                <w:sz w:val="24"/>
                <w:u w:val="single"/>
              </w:rPr>
              <w:t xml:space="preserve">                                       </w:t>
            </w:r>
            <w:r w:rsidRPr="00E9219E">
              <w:rPr>
                <w:sz w:val="24"/>
              </w:rPr>
              <w:t>20</w:t>
            </w:r>
            <w:r w:rsidRPr="00E9219E">
              <w:rPr>
                <w:sz w:val="24"/>
                <w:u w:val="single"/>
              </w:rPr>
              <w:t xml:space="preserve">        </w:t>
            </w:r>
            <w:r w:rsidRPr="00E9219E">
              <w:rPr>
                <w:sz w:val="24"/>
              </w:rPr>
              <w:t xml:space="preserve"> г.</w:t>
            </w:r>
          </w:p>
          <w:p w:rsidR="009E091E" w:rsidRPr="00E9219E" w:rsidRDefault="009E091E" w:rsidP="00D33376">
            <w:pPr>
              <w:jc w:val="center"/>
              <w:rPr>
                <w:sz w:val="24"/>
              </w:rPr>
            </w:pPr>
          </w:p>
        </w:tc>
      </w:tr>
    </w:tbl>
    <w:p w:rsidR="00292323" w:rsidRPr="00E9219E" w:rsidRDefault="00292323" w:rsidP="00292323">
      <w:pPr>
        <w:pStyle w:val="a8"/>
        <w:rPr>
          <w:b w:val="0"/>
          <w:sz w:val="24"/>
          <w:szCs w:val="24"/>
        </w:rPr>
      </w:pPr>
      <w:r w:rsidRPr="00E9219E">
        <w:rPr>
          <w:b w:val="0"/>
          <w:sz w:val="24"/>
          <w:szCs w:val="24"/>
        </w:rPr>
        <w:t>ЭКСПЕРТНОЕ ЗАКЛЮЧЕНИЕ</w:t>
      </w:r>
    </w:p>
    <w:p w:rsidR="00292323" w:rsidRPr="00E9219E" w:rsidRDefault="00292323" w:rsidP="00292323">
      <w:pPr>
        <w:jc w:val="center"/>
        <w:rPr>
          <w:sz w:val="24"/>
          <w:szCs w:val="24"/>
        </w:rPr>
      </w:pPr>
      <w:r w:rsidRPr="00E9219E">
        <w:rPr>
          <w:sz w:val="24"/>
          <w:szCs w:val="24"/>
        </w:rPr>
        <w:t xml:space="preserve">КОМИССИИ ЭКСПОРТНОГО КОНТРОЛЯ </w:t>
      </w:r>
    </w:p>
    <w:p w:rsidR="00292323" w:rsidRPr="00E9219E" w:rsidRDefault="00292323" w:rsidP="00292323">
      <w:pPr>
        <w:jc w:val="center"/>
        <w:rPr>
          <w:b/>
          <w:sz w:val="24"/>
          <w:szCs w:val="24"/>
        </w:rPr>
      </w:pPr>
      <w:r w:rsidRPr="00E9219E">
        <w:rPr>
          <w:sz w:val="24"/>
          <w:szCs w:val="24"/>
        </w:rPr>
        <w:t>Тольяттинского государственного университета</w:t>
      </w:r>
    </w:p>
    <w:p w:rsidR="00292323" w:rsidRPr="00E9219E" w:rsidRDefault="00292323" w:rsidP="00292323">
      <w:pPr>
        <w:jc w:val="center"/>
        <w:rPr>
          <w:b/>
          <w:sz w:val="24"/>
          <w:szCs w:val="24"/>
        </w:rPr>
      </w:pPr>
    </w:p>
    <w:p w:rsidR="00292323" w:rsidRPr="00E9219E" w:rsidRDefault="00292323" w:rsidP="00292323">
      <w:pPr>
        <w:pStyle w:val="a9"/>
        <w:ind w:firstLine="709"/>
        <w:rPr>
          <w:szCs w:val="24"/>
        </w:rPr>
      </w:pPr>
      <w:r w:rsidRPr="00E9219E">
        <w:rPr>
          <w:szCs w:val="24"/>
          <w:lang w:val="ru-RU"/>
        </w:rPr>
        <w:t>Комиссия экспортного контроля Тольяттинского государственного университета</w:t>
      </w:r>
      <w:r w:rsidRPr="00E9219E">
        <w:rPr>
          <w:szCs w:val="24"/>
        </w:rPr>
        <w:t xml:space="preserve"> </w:t>
      </w:r>
    </w:p>
    <w:p w:rsidR="00183678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>Министерства образования и науки Р</w:t>
      </w:r>
      <w:r w:rsidR="00183678">
        <w:rPr>
          <w:sz w:val="24"/>
          <w:szCs w:val="24"/>
        </w:rPr>
        <w:t>оссийской Федерации, рассмотрев_______________</w:t>
      </w:r>
    </w:p>
    <w:p w:rsidR="00183678" w:rsidRPr="00183678" w:rsidRDefault="00183678" w:rsidP="00183678">
      <w:pPr>
        <w:ind w:firstLine="7513"/>
        <w:rPr>
          <w:sz w:val="24"/>
          <w:szCs w:val="24"/>
          <w:vertAlign w:val="subscript"/>
        </w:rPr>
      </w:pPr>
      <w:r w:rsidRPr="00183678">
        <w:rPr>
          <w:sz w:val="24"/>
          <w:szCs w:val="24"/>
          <w:vertAlign w:val="subscript"/>
        </w:rPr>
        <w:t>(тезисы, статью, и т.д.)</w:t>
      </w:r>
    </w:p>
    <w:p w:rsidR="00D4089F" w:rsidRDefault="00292323" w:rsidP="00292323">
      <w:pPr>
        <w:rPr>
          <w:sz w:val="24"/>
          <w:szCs w:val="24"/>
          <w:u w:val="single"/>
        </w:rPr>
      </w:pPr>
      <w:r w:rsidRPr="00E9219E">
        <w:rPr>
          <w:sz w:val="24"/>
          <w:szCs w:val="24"/>
        </w:rPr>
        <w:t>«__________________________________________________________________________»</w:t>
      </w:r>
    </w:p>
    <w:p w:rsidR="00D4089F" w:rsidRPr="00D4089F" w:rsidRDefault="00D4089F" w:rsidP="00D4089F">
      <w:pPr>
        <w:ind w:firstLine="3686"/>
        <w:rPr>
          <w:sz w:val="24"/>
          <w:szCs w:val="24"/>
          <w:vertAlign w:val="subscript"/>
        </w:rPr>
      </w:pPr>
      <w:r w:rsidRPr="00D4089F">
        <w:rPr>
          <w:sz w:val="24"/>
          <w:szCs w:val="24"/>
          <w:vertAlign w:val="subscript"/>
        </w:rPr>
        <w:t>(название материала)</w:t>
      </w:r>
    </w:p>
    <w:p w:rsidR="00292323" w:rsidRDefault="00292323" w:rsidP="00292323">
      <w:pPr>
        <w:rPr>
          <w:sz w:val="24"/>
          <w:szCs w:val="24"/>
          <w:u w:val="single"/>
        </w:rPr>
      </w:pPr>
      <w:r w:rsidRPr="00E9219E">
        <w:rPr>
          <w:sz w:val="24"/>
          <w:szCs w:val="24"/>
        </w:rPr>
        <w:t>автора(ов)____________________________________________________________</w:t>
      </w:r>
      <w:r w:rsidRPr="00E9219E">
        <w:rPr>
          <w:sz w:val="24"/>
          <w:szCs w:val="24"/>
          <w:u w:val="single"/>
        </w:rPr>
        <w:t xml:space="preserve"> </w:t>
      </w: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 xml:space="preserve">подтверждает, что в материале, включающем результаты научно-исследовательских, опытно-конструкторских и технологических работ </w:t>
      </w:r>
      <w:r w:rsidRPr="00E9219E">
        <w:rPr>
          <w:b/>
          <w:sz w:val="24"/>
          <w:szCs w:val="24"/>
          <w:u w:val="single"/>
        </w:rPr>
        <w:t>не содержатся</w:t>
      </w:r>
      <w:r w:rsidRPr="00E9219E">
        <w:rPr>
          <w:sz w:val="24"/>
          <w:szCs w:val="24"/>
        </w:rPr>
        <w:t xml:space="preserve"> / содержатся (нужное подчеркнуть) сведения:</w:t>
      </w:r>
    </w:p>
    <w:p w:rsidR="00292323" w:rsidRPr="00E9219E" w:rsidRDefault="00292323" w:rsidP="00D4089F">
      <w:pPr>
        <w:pStyle w:val="Default"/>
        <w:numPr>
          <w:ilvl w:val="0"/>
          <w:numId w:val="31"/>
        </w:numPr>
      </w:pPr>
      <w:r w:rsidRPr="00E9219E">
        <w:t>подпадающие под действие списков контролируемых товаров и технологий, утверждённых указами Президента Российской Федерации;</w:t>
      </w:r>
    </w:p>
    <w:p w:rsidR="00292323" w:rsidRPr="00E9219E" w:rsidRDefault="00292323" w:rsidP="00D4089F">
      <w:pPr>
        <w:pStyle w:val="Default"/>
        <w:numPr>
          <w:ilvl w:val="0"/>
          <w:numId w:val="31"/>
        </w:numPr>
      </w:pPr>
      <w:r w:rsidRPr="00E9219E">
        <w:t>позволяющие отнести их к продукции военного назначения.</w:t>
      </w:r>
    </w:p>
    <w:p w:rsidR="00D4089F" w:rsidRDefault="00D4089F" w:rsidP="00292323">
      <w:pPr>
        <w:rPr>
          <w:b/>
          <w:sz w:val="24"/>
          <w:szCs w:val="24"/>
        </w:rPr>
      </w:pP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b/>
          <w:sz w:val="24"/>
          <w:szCs w:val="24"/>
        </w:rPr>
        <w:t>Заключение</w:t>
      </w:r>
      <w:r w:rsidRPr="00E9219E">
        <w:rPr>
          <w:sz w:val="24"/>
          <w:szCs w:val="24"/>
        </w:rPr>
        <w:t>: для открытого опубликования подготовленных материалов в журнале «____________________________» оформление лицензии ФСТЭК России или разрешения Комиссии по экспортному контролю Российской Федерации не требуется.</w:t>
      </w:r>
    </w:p>
    <w:p w:rsidR="00292323" w:rsidRPr="00E9219E" w:rsidRDefault="00292323" w:rsidP="00292323">
      <w:pPr>
        <w:rPr>
          <w:sz w:val="24"/>
          <w:szCs w:val="24"/>
        </w:rPr>
      </w:pP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 xml:space="preserve">Председатель экспертной группы  </w:t>
      </w: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>экспортного контроля                                   _________________</w:t>
      </w:r>
      <w:r w:rsidRPr="00E9219E">
        <w:rPr>
          <w:sz w:val="24"/>
          <w:szCs w:val="24"/>
        </w:rPr>
        <w:tab/>
        <w:t>______________</w:t>
      </w:r>
    </w:p>
    <w:p w:rsidR="00292323" w:rsidRPr="00BE29FE" w:rsidRDefault="00292323" w:rsidP="004121F7">
      <w:pPr>
        <w:spacing w:line="160" w:lineRule="exact"/>
        <w:ind w:left="4253" w:firstLine="709"/>
        <w:rPr>
          <w:sz w:val="24"/>
          <w:szCs w:val="24"/>
          <w:vertAlign w:val="subscript"/>
        </w:rPr>
      </w:pPr>
      <w:r w:rsidRPr="00BE29FE">
        <w:rPr>
          <w:i/>
          <w:sz w:val="24"/>
          <w:szCs w:val="24"/>
          <w:vertAlign w:val="subscript"/>
        </w:rPr>
        <w:t>(подпись</w:t>
      </w:r>
      <w:r w:rsidR="00E9219E" w:rsidRPr="00BE29FE">
        <w:rPr>
          <w:i/>
          <w:sz w:val="24"/>
          <w:szCs w:val="24"/>
          <w:vertAlign w:val="subscript"/>
        </w:rPr>
        <w:t xml:space="preserve">)            </w:t>
      </w:r>
      <w:r w:rsidRPr="00BE29FE">
        <w:rPr>
          <w:i/>
          <w:sz w:val="24"/>
          <w:szCs w:val="24"/>
          <w:vertAlign w:val="subscript"/>
        </w:rPr>
        <w:t xml:space="preserve">        </w:t>
      </w:r>
      <w:r w:rsidR="00BE29FE">
        <w:rPr>
          <w:i/>
          <w:sz w:val="24"/>
          <w:szCs w:val="24"/>
          <w:vertAlign w:val="subscript"/>
        </w:rPr>
        <w:t xml:space="preserve">                          </w:t>
      </w:r>
      <w:r w:rsidRPr="00BE29FE">
        <w:rPr>
          <w:i/>
          <w:sz w:val="24"/>
          <w:szCs w:val="24"/>
          <w:vertAlign w:val="subscript"/>
        </w:rPr>
        <w:t>(И.О. Фамилия)</w:t>
      </w: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>Эксперт по экспортному контролю             _________________</w:t>
      </w:r>
      <w:r w:rsidRPr="00E9219E">
        <w:rPr>
          <w:sz w:val="24"/>
          <w:szCs w:val="24"/>
        </w:rPr>
        <w:tab/>
        <w:t xml:space="preserve"> ______________</w:t>
      </w:r>
    </w:p>
    <w:p w:rsidR="00292323" w:rsidRPr="00BE29FE" w:rsidRDefault="00292323" w:rsidP="00B03E7E">
      <w:pPr>
        <w:spacing w:line="160" w:lineRule="exact"/>
        <w:ind w:left="4253" w:firstLine="709"/>
        <w:rPr>
          <w:sz w:val="24"/>
          <w:szCs w:val="24"/>
          <w:vertAlign w:val="subscript"/>
        </w:rPr>
      </w:pPr>
      <w:r w:rsidRPr="00BE29FE">
        <w:rPr>
          <w:i/>
          <w:sz w:val="24"/>
          <w:szCs w:val="24"/>
          <w:vertAlign w:val="subscript"/>
        </w:rPr>
        <w:t>(подпись)</w:t>
      </w:r>
      <w:r w:rsidR="00E9219E" w:rsidRPr="00BE29FE">
        <w:rPr>
          <w:i/>
          <w:sz w:val="24"/>
          <w:szCs w:val="24"/>
          <w:vertAlign w:val="subscript"/>
        </w:rPr>
        <w:t xml:space="preserve">            </w:t>
      </w:r>
      <w:r w:rsidRPr="00BE29FE">
        <w:rPr>
          <w:i/>
          <w:sz w:val="24"/>
          <w:szCs w:val="24"/>
          <w:vertAlign w:val="subscript"/>
        </w:rPr>
        <w:t xml:space="preserve"> </w:t>
      </w:r>
      <w:r w:rsidR="00BE29FE">
        <w:rPr>
          <w:i/>
          <w:sz w:val="24"/>
          <w:szCs w:val="24"/>
          <w:vertAlign w:val="subscript"/>
        </w:rPr>
        <w:t xml:space="preserve">                          </w:t>
      </w:r>
      <w:r w:rsidRPr="00BE29FE">
        <w:rPr>
          <w:i/>
          <w:sz w:val="24"/>
          <w:szCs w:val="24"/>
          <w:vertAlign w:val="subscript"/>
        </w:rPr>
        <w:t xml:space="preserve">        (И.О. Фамилия)</w:t>
      </w:r>
    </w:p>
    <w:p w:rsidR="00292323" w:rsidRPr="00E9219E" w:rsidRDefault="00292323" w:rsidP="00292323">
      <w:pPr>
        <w:tabs>
          <w:tab w:val="left" w:pos="4395"/>
        </w:tabs>
        <w:rPr>
          <w:sz w:val="24"/>
          <w:szCs w:val="24"/>
        </w:rPr>
      </w:pPr>
      <w:r w:rsidRPr="00E9219E">
        <w:rPr>
          <w:sz w:val="24"/>
          <w:szCs w:val="24"/>
        </w:rPr>
        <w:t xml:space="preserve">Секретарь комиссии                                      _________________ </w:t>
      </w:r>
      <w:r w:rsidRPr="00E9219E">
        <w:rPr>
          <w:sz w:val="24"/>
          <w:szCs w:val="24"/>
        </w:rPr>
        <w:tab/>
        <w:t xml:space="preserve"> ______________</w:t>
      </w:r>
    </w:p>
    <w:p w:rsidR="00BE29FE" w:rsidRPr="00BE29FE" w:rsidRDefault="00BE29FE" w:rsidP="00B03E7E">
      <w:pPr>
        <w:spacing w:line="160" w:lineRule="exact"/>
        <w:ind w:left="4253" w:firstLine="709"/>
        <w:rPr>
          <w:sz w:val="24"/>
          <w:szCs w:val="24"/>
          <w:vertAlign w:val="subscript"/>
        </w:rPr>
      </w:pPr>
      <w:r w:rsidRPr="00BE29FE">
        <w:rPr>
          <w:i/>
          <w:sz w:val="24"/>
          <w:szCs w:val="24"/>
          <w:vertAlign w:val="subscript"/>
        </w:rPr>
        <w:t xml:space="preserve">(подпись)             </w:t>
      </w:r>
      <w:r>
        <w:rPr>
          <w:i/>
          <w:sz w:val="24"/>
          <w:szCs w:val="24"/>
          <w:vertAlign w:val="subscript"/>
        </w:rPr>
        <w:t xml:space="preserve">                          </w:t>
      </w:r>
      <w:r w:rsidRPr="00BE29FE">
        <w:rPr>
          <w:i/>
          <w:sz w:val="24"/>
          <w:szCs w:val="24"/>
          <w:vertAlign w:val="subscript"/>
        </w:rPr>
        <w:t xml:space="preserve">        (И.О. Фамилия)</w:t>
      </w:r>
    </w:p>
    <w:p w:rsidR="00BE29FE" w:rsidRPr="00E9219E" w:rsidRDefault="00BE29FE" w:rsidP="00BE29FE">
      <w:pPr>
        <w:tabs>
          <w:tab w:val="left" w:pos="4395"/>
        </w:tabs>
        <w:rPr>
          <w:sz w:val="24"/>
          <w:szCs w:val="24"/>
        </w:rPr>
      </w:pP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>СОГЛАСОВАНО:</w:t>
      </w:r>
    </w:p>
    <w:p w:rsidR="00292323" w:rsidRPr="00E9219E" w:rsidRDefault="00292323" w:rsidP="00292323">
      <w:pPr>
        <w:tabs>
          <w:tab w:val="left" w:pos="7230"/>
          <w:tab w:val="left" w:pos="7513"/>
          <w:tab w:val="left" w:pos="7938"/>
          <w:tab w:val="left" w:pos="9214"/>
        </w:tabs>
        <w:rPr>
          <w:sz w:val="24"/>
          <w:szCs w:val="24"/>
        </w:rPr>
      </w:pPr>
      <w:r w:rsidRPr="00E9219E">
        <w:rPr>
          <w:sz w:val="24"/>
          <w:szCs w:val="24"/>
        </w:rPr>
        <w:t>Заведующий кафедрой                                  _________________            ______________</w:t>
      </w:r>
    </w:p>
    <w:p w:rsidR="00BE29FE" w:rsidRPr="00BE29FE" w:rsidRDefault="00BE29FE" w:rsidP="00B03E7E">
      <w:pPr>
        <w:spacing w:line="160" w:lineRule="exact"/>
        <w:ind w:left="4254" w:firstLine="709"/>
        <w:rPr>
          <w:sz w:val="24"/>
          <w:szCs w:val="24"/>
          <w:vertAlign w:val="subscript"/>
        </w:rPr>
      </w:pPr>
      <w:r w:rsidRPr="00BE29FE">
        <w:rPr>
          <w:i/>
          <w:sz w:val="24"/>
          <w:szCs w:val="24"/>
          <w:vertAlign w:val="subscript"/>
        </w:rPr>
        <w:t xml:space="preserve">(подпись)             </w:t>
      </w:r>
      <w:r>
        <w:rPr>
          <w:i/>
          <w:sz w:val="24"/>
          <w:szCs w:val="24"/>
          <w:vertAlign w:val="subscript"/>
        </w:rPr>
        <w:t xml:space="preserve">                          </w:t>
      </w:r>
      <w:r w:rsidRPr="00BE29FE">
        <w:rPr>
          <w:i/>
          <w:sz w:val="24"/>
          <w:szCs w:val="24"/>
          <w:vertAlign w:val="subscript"/>
        </w:rPr>
        <w:t xml:space="preserve">        (И.О. Фамилия)</w:t>
      </w:r>
    </w:p>
    <w:p w:rsidR="00A04AA2" w:rsidRPr="00E9219E" w:rsidRDefault="00A04AA2" w:rsidP="00B03E7E">
      <w:pPr>
        <w:spacing w:after="200" w:line="160" w:lineRule="exact"/>
        <w:rPr>
          <w:rFonts w:eastAsiaTheme="majorEastAsia"/>
          <w:b/>
          <w:sz w:val="24"/>
          <w:szCs w:val="24"/>
          <w:lang w:bidi="ru-RU"/>
        </w:rPr>
      </w:pPr>
      <w:r w:rsidRPr="00E9219E">
        <w:rPr>
          <w:b/>
          <w:sz w:val="24"/>
          <w:szCs w:val="24"/>
        </w:rPr>
        <w:br w:type="page"/>
      </w:r>
    </w:p>
    <w:p w:rsidR="00292323" w:rsidRPr="00AB01B0" w:rsidRDefault="00292323" w:rsidP="00AB01B0">
      <w:pPr>
        <w:pStyle w:val="a8"/>
        <w:jc w:val="right"/>
        <w:rPr>
          <w:b w:val="0"/>
        </w:rPr>
      </w:pPr>
      <w:bookmarkStart w:id="39" w:name="_Toc201317413"/>
      <w:r w:rsidRPr="00AB01B0">
        <w:rPr>
          <w:b w:val="0"/>
        </w:rPr>
        <w:t>Приложение 7</w:t>
      </w:r>
      <w:bookmarkEnd w:id="39"/>
    </w:p>
    <w:p w:rsidR="00292323" w:rsidRPr="001713D1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40" w:name="_Toc201317414"/>
      <w:r w:rsidRPr="001713D1">
        <w:rPr>
          <w:rFonts w:ascii="Times New Roman" w:hAnsi="Times New Roman" w:cs="Times New Roman"/>
          <w:b/>
          <w:color w:val="auto"/>
        </w:rPr>
        <w:t>Форма Протокола заседания комиссии экспортного контроля</w:t>
      </w:r>
      <w:bookmarkEnd w:id="40"/>
    </w:p>
    <w:p w:rsidR="00292323" w:rsidRDefault="00292323" w:rsidP="00292323">
      <w:pPr>
        <w:tabs>
          <w:tab w:val="left" w:pos="709"/>
        </w:tabs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p w:rsidR="00292323" w:rsidRPr="00E9219E" w:rsidRDefault="00292323" w:rsidP="00292323">
      <w:pPr>
        <w:tabs>
          <w:tab w:val="left" w:pos="709"/>
        </w:tabs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E9219E">
        <w:rPr>
          <w:rFonts w:eastAsia="Calibri"/>
          <w:sz w:val="24"/>
          <w:szCs w:val="24"/>
          <w:lang w:eastAsia="en-US"/>
        </w:rPr>
        <w:t>МИНИСТЕРСТВО НАУКИ И ВЫСШЕГО ОБРАЗОВАНИЯ РОССИЙСКОЙ ФЕДЕРАЦИИ</w:t>
      </w:r>
    </w:p>
    <w:p w:rsidR="00292323" w:rsidRPr="00E9219E" w:rsidRDefault="00292323" w:rsidP="00292323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E9219E">
        <w:rPr>
          <w:rFonts w:eastAsia="Calibri"/>
          <w:sz w:val="24"/>
          <w:szCs w:val="24"/>
          <w:lang w:eastAsia="en-US"/>
        </w:rPr>
        <w:t>федеральное государственное бюджетное образовательное учреждение</w:t>
      </w:r>
    </w:p>
    <w:p w:rsidR="00292323" w:rsidRPr="00E9219E" w:rsidRDefault="00292323" w:rsidP="00292323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E9219E">
        <w:rPr>
          <w:rFonts w:eastAsia="Calibri"/>
          <w:sz w:val="24"/>
          <w:szCs w:val="24"/>
          <w:lang w:eastAsia="en-US"/>
        </w:rPr>
        <w:t>высшего образования</w:t>
      </w:r>
    </w:p>
    <w:p w:rsidR="00292323" w:rsidRPr="00E9219E" w:rsidRDefault="00292323" w:rsidP="00292323">
      <w:pPr>
        <w:spacing w:before="6"/>
        <w:jc w:val="center"/>
        <w:rPr>
          <w:sz w:val="24"/>
          <w:szCs w:val="24"/>
          <w:lang w:val="x-none" w:eastAsia="x-none"/>
        </w:rPr>
      </w:pPr>
      <w:r w:rsidRPr="00E9219E">
        <w:rPr>
          <w:bCs/>
          <w:sz w:val="24"/>
          <w:szCs w:val="24"/>
          <w:lang w:val="x-none" w:eastAsia="x-none"/>
        </w:rPr>
        <w:t>«Тольяттинский государственный университет»</w:t>
      </w:r>
    </w:p>
    <w:p w:rsidR="00292323" w:rsidRPr="00E9219E" w:rsidRDefault="00292323" w:rsidP="00292323">
      <w:pPr>
        <w:jc w:val="center"/>
        <w:rPr>
          <w:bCs/>
          <w:sz w:val="24"/>
          <w:szCs w:val="24"/>
        </w:rPr>
      </w:pPr>
    </w:p>
    <w:p w:rsidR="00292323" w:rsidRPr="00E9219E" w:rsidRDefault="00292323" w:rsidP="00292323">
      <w:pPr>
        <w:jc w:val="center"/>
        <w:rPr>
          <w:bCs/>
          <w:sz w:val="24"/>
          <w:szCs w:val="24"/>
        </w:rPr>
      </w:pPr>
      <w:r w:rsidRPr="00E9219E">
        <w:rPr>
          <w:bCs/>
          <w:sz w:val="24"/>
          <w:szCs w:val="24"/>
        </w:rPr>
        <w:t xml:space="preserve">    П Р О Т О К О Л                  </w:t>
      </w:r>
    </w:p>
    <w:p w:rsidR="00292323" w:rsidRPr="00E9219E" w:rsidRDefault="00292323" w:rsidP="00292323">
      <w:pPr>
        <w:jc w:val="center"/>
        <w:rPr>
          <w:sz w:val="24"/>
          <w:szCs w:val="24"/>
        </w:rPr>
      </w:pPr>
      <w:r w:rsidRPr="00E9219E">
        <w:rPr>
          <w:sz w:val="24"/>
          <w:szCs w:val="24"/>
        </w:rPr>
        <w:t>заседания комиссии экспортного контроля</w:t>
      </w:r>
    </w:p>
    <w:p w:rsidR="00292323" w:rsidRPr="00E9219E" w:rsidRDefault="00292323" w:rsidP="00292323">
      <w:pPr>
        <w:jc w:val="center"/>
        <w:rPr>
          <w:b/>
          <w:sz w:val="24"/>
          <w:szCs w:val="24"/>
        </w:rPr>
      </w:pPr>
      <w:r w:rsidRPr="00E9219E">
        <w:rPr>
          <w:sz w:val="24"/>
          <w:szCs w:val="24"/>
        </w:rPr>
        <w:t>Тольяттинского государственного университета</w:t>
      </w:r>
    </w:p>
    <w:p w:rsidR="00292323" w:rsidRPr="00E9219E" w:rsidRDefault="00292323" w:rsidP="00292323">
      <w:pPr>
        <w:jc w:val="center"/>
        <w:rPr>
          <w:sz w:val="24"/>
          <w:szCs w:val="24"/>
        </w:rPr>
      </w:pPr>
    </w:p>
    <w:p w:rsidR="00292323" w:rsidRPr="00E9219E" w:rsidRDefault="00292323" w:rsidP="00292323">
      <w:pPr>
        <w:rPr>
          <w:sz w:val="24"/>
          <w:szCs w:val="24"/>
        </w:rPr>
      </w:pPr>
      <w:r w:rsidRPr="00E9219E">
        <w:rPr>
          <w:sz w:val="24"/>
          <w:szCs w:val="24"/>
        </w:rPr>
        <w:t>от «__» _______ 20___ г.                                                                                               №_____</w:t>
      </w:r>
    </w:p>
    <w:p w:rsidR="00292323" w:rsidRPr="00E9219E" w:rsidRDefault="00292323" w:rsidP="00292323">
      <w:pPr>
        <w:rPr>
          <w:sz w:val="24"/>
          <w:szCs w:val="24"/>
        </w:rPr>
      </w:pPr>
    </w:p>
    <w:p w:rsidR="00292323" w:rsidRPr="00E9219E" w:rsidRDefault="00292323" w:rsidP="00292323">
      <w:pPr>
        <w:jc w:val="both"/>
        <w:rPr>
          <w:sz w:val="24"/>
          <w:szCs w:val="24"/>
        </w:rPr>
      </w:pPr>
      <w:r w:rsidRPr="00E9219E">
        <w:rPr>
          <w:sz w:val="24"/>
          <w:szCs w:val="24"/>
        </w:rPr>
        <w:t>ПРИСУТСТВОВАЛИ:</w:t>
      </w:r>
    </w:p>
    <w:p w:rsidR="00292323" w:rsidRPr="00E9219E" w:rsidRDefault="00292323" w:rsidP="00292323">
      <w:pPr>
        <w:jc w:val="both"/>
        <w:rPr>
          <w:sz w:val="24"/>
          <w:szCs w:val="24"/>
        </w:rPr>
      </w:pPr>
      <w:r w:rsidRPr="00E9219E">
        <w:rPr>
          <w:sz w:val="24"/>
          <w:szCs w:val="24"/>
          <w:u w:val="single"/>
        </w:rPr>
        <w:t>Председатель комиссии</w:t>
      </w:r>
      <w:r w:rsidRPr="00E9219E">
        <w:rPr>
          <w:sz w:val="24"/>
          <w:szCs w:val="24"/>
        </w:rPr>
        <w:t>: ______________</w:t>
      </w:r>
      <w:r w:rsidR="00E9219E">
        <w:rPr>
          <w:sz w:val="24"/>
          <w:szCs w:val="24"/>
        </w:rPr>
        <w:t>___</w:t>
      </w:r>
      <w:r w:rsidRPr="00E9219E">
        <w:rPr>
          <w:sz w:val="24"/>
          <w:szCs w:val="24"/>
        </w:rPr>
        <w:t>, ди</w:t>
      </w:r>
      <w:r w:rsidR="00E9219E">
        <w:rPr>
          <w:sz w:val="24"/>
          <w:szCs w:val="24"/>
        </w:rPr>
        <w:t>ректор института ___________________</w:t>
      </w:r>
    </w:p>
    <w:p w:rsidR="00292323" w:rsidRPr="00E9219E" w:rsidRDefault="00292323" w:rsidP="00292323">
      <w:pPr>
        <w:jc w:val="both"/>
        <w:rPr>
          <w:sz w:val="24"/>
          <w:szCs w:val="24"/>
        </w:rPr>
      </w:pPr>
      <w:r w:rsidRPr="00E9219E">
        <w:rPr>
          <w:sz w:val="24"/>
          <w:szCs w:val="24"/>
          <w:u w:val="single"/>
        </w:rPr>
        <w:t>Зам. председателя комиссии</w:t>
      </w:r>
      <w:r w:rsidRPr="00E9219E">
        <w:rPr>
          <w:sz w:val="24"/>
          <w:szCs w:val="24"/>
        </w:rPr>
        <w:t xml:space="preserve">: </w:t>
      </w:r>
      <w:r w:rsidR="00E9219E">
        <w:rPr>
          <w:sz w:val="24"/>
          <w:szCs w:val="24"/>
        </w:rPr>
        <w:t>______________</w:t>
      </w:r>
      <w:r w:rsidRPr="00E9219E">
        <w:rPr>
          <w:sz w:val="24"/>
          <w:szCs w:val="24"/>
        </w:rPr>
        <w:t>- ___________, проректор по безопасности;</w:t>
      </w:r>
    </w:p>
    <w:p w:rsidR="00292323" w:rsidRPr="00E9219E" w:rsidRDefault="00292323" w:rsidP="00292323">
      <w:pPr>
        <w:jc w:val="both"/>
        <w:rPr>
          <w:sz w:val="24"/>
          <w:szCs w:val="24"/>
        </w:rPr>
      </w:pPr>
      <w:r w:rsidRPr="00E9219E">
        <w:rPr>
          <w:sz w:val="24"/>
          <w:szCs w:val="24"/>
        </w:rPr>
        <w:t>Секретарь комиссии: ___________</w:t>
      </w:r>
      <w:r w:rsidR="00BE29FE">
        <w:rPr>
          <w:sz w:val="24"/>
          <w:szCs w:val="24"/>
        </w:rPr>
        <w:t>______</w:t>
      </w:r>
      <w:r w:rsidRPr="00E9219E">
        <w:rPr>
          <w:sz w:val="24"/>
          <w:szCs w:val="24"/>
        </w:rPr>
        <w:t>_, руководитель группы экспортного контроля;</w:t>
      </w:r>
    </w:p>
    <w:p w:rsidR="00292323" w:rsidRPr="00E9219E" w:rsidRDefault="00292323" w:rsidP="00292323">
      <w:pPr>
        <w:jc w:val="both"/>
        <w:rPr>
          <w:sz w:val="24"/>
          <w:szCs w:val="24"/>
          <w:u w:val="single"/>
        </w:rPr>
      </w:pPr>
      <w:r w:rsidRPr="00E9219E">
        <w:rPr>
          <w:sz w:val="24"/>
          <w:szCs w:val="24"/>
          <w:u w:val="single"/>
        </w:rPr>
        <w:t xml:space="preserve">Члены комиссии: </w:t>
      </w:r>
    </w:p>
    <w:p w:rsidR="00292323" w:rsidRPr="00E9219E" w:rsidRDefault="00292323" w:rsidP="00292323">
      <w:pPr>
        <w:jc w:val="both"/>
        <w:rPr>
          <w:sz w:val="24"/>
          <w:szCs w:val="24"/>
        </w:rPr>
      </w:pPr>
      <w:r w:rsidRPr="00E9219E">
        <w:rPr>
          <w:sz w:val="24"/>
          <w:szCs w:val="24"/>
        </w:rPr>
        <w:t>____________</w:t>
      </w:r>
      <w:r w:rsidR="00BE29FE">
        <w:rPr>
          <w:sz w:val="24"/>
          <w:szCs w:val="24"/>
        </w:rPr>
        <w:t>__________</w:t>
      </w:r>
      <w:r w:rsidRPr="00E9219E">
        <w:rPr>
          <w:sz w:val="24"/>
          <w:szCs w:val="24"/>
        </w:rPr>
        <w:t>, начальник управления собственной безопасности;</w:t>
      </w:r>
    </w:p>
    <w:p w:rsidR="00292323" w:rsidRPr="00E9219E" w:rsidRDefault="00292323" w:rsidP="00292323">
      <w:pPr>
        <w:jc w:val="both"/>
        <w:rPr>
          <w:sz w:val="24"/>
          <w:szCs w:val="24"/>
        </w:rPr>
      </w:pPr>
      <w:r w:rsidRPr="00E9219E">
        <w:rPr>
          <w:sz w:val="24"/>
          <w:szCs w:val="24"/>
        </w:rPr>
        <w:t>___________</w:t>
      </w:r>
      <w:r w:rsidR="00BE29FE">
        <w:rPr>
          <w:sz w:val="24"/>
          <w:szCs w:val="24"/>
        </w:rPr>
        <w:t>__________</w:t>
      </w:r>
      <w:r w:rsidRPr="00E9219E">
        <w:rPr>
          <w:sz w:val="24"/>
          <w:szCs w:val="24"/>
        </w:rPr>
        <w:t>_, начальник УМУ;</w:t>
      </w:r>
    </w:p>
    <w:p w:rsidR="00292323" w:rsidRPr="00E9219E" w:rsidRDefault="00292323" w:rsidP="00292323">
      <w:pPr>
        <w:jc w:val="both"/>
        <w:rPr>
          <w:sz w:val="24"/>
          <w:szCs w:val="24"/>
        </w:rPr>
      </w:pPr>
      <w:r w:rsidRPr="00E9219E">
        <w:rPr>
          <w:sz w:val="24"/>
          <w:szCs w:val="24"/>
        </w:rPr>
        <w:t>__________</w:t>
      </w:r>
      <w:r w:rsidR="00BE29FE">
        <w:rPr>
          <w:sz w:val="24"/>
          <w:szCs w:val="24"/>
        </w:rPr>
        <w:t>__________</w:t>
      </w:r>
      <w:r w:rsidRPr="00E9219E">
        <w:rPr>
          <w:sz w:val="24"/>
          <w:szCs w:val="24"/>
        </w:rPr>
        <w:t>__, начальник первой спецчасти.</w:t>
      </w:r>
    </w:p>
    <w:p w:rsidR="00BE29FE" w:rsidRDefault="00292323" w:rsidP="00292323">
      <w:pPr>
        <w:ind w:left="1985" w:hanging="1985"/>
        <w:jc w:val="both"/>
        <w:rPr>
          <w:sz w:val="24"/>
          <w:szCs w:val="24"/>
          <w:u w:val="single"/>
        </w:rPr>
      </w:pPr>
      <w:r w:rsidRPr="00E9219E">
        <w:rPr>
          <w:sz w:val="24"/>
          <w:szCs w:val="24"/>
        </w:rPr>
        <w:t>_________</w:t>
      </w:r>
      <w:r w:rsidR="00BE29FE">
        <w:rPr>
          <w:sz w:val="24"/>
          <w:szCs w:val="24"/>
        </w:rPr>
        <w:t>__________</w:t>
      </w:r>
      <w:r w:rsidRPr="00E9219E">
        <w:rPr>
          <w:sz w:val="24"/>
          <w:szCs w:val="24"/>
        </w:rPr>
        <w:t xml:space="preserve">___, </w:t>
      </w:r>
      <w:r w:rsidRPr="00E9219E">
        <w:rPr>
          <w:sz w:val="24"/>
          <w:szCs w:val="24"/>
          <w:u w:val="single"/>
        </w:rPr>
        <w:t>председатель экспертной группы</w:t>
      </w:r>
    </w:p>
    <w:p w:rsidR="00292323" w:rsidRPr="00E9219E" w:rsidRDefault="00BE29FE" w:rsidP="00BE29FE">
      <w:pPr>
        <w:ind w:left="1985" w:firstLine="709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экспортного контроля</w:t>
      </w:r>
      <w:r w:rsidR="00292323" w:rsidRPr="00E9219E">
        <w:rPr>
          <w:sz w:val="24"/>
          <w:szCs w:val="24"/>
        </w:rPr>
        <w:t xml:space="preserve"> института _________</w:t>
      </w:r>
      <w:r>
        <w:rPr>
          <w:sz w:val="24"/>
          <w:szCs w:val="24"/>
        </w:rPr>
        <w:t>_____________</w:t>
      </w:r>
      <w:r w:rsidR="00292323" w:rsidRPr="00E9219E">
        <w:rPr>
          <w:sz w:val="24"/>
          <w:szCs w:val="24"/>
        </w:rPr>
        <w:t>__</w:t>
      </w:r>
    </w:p>
    <w:p w:rsidR="00292323" w:rsidRPr="00E9219E" w:rsidRDefault="00292323" w:rsidP="00292323">
      <w:pPr>
        <w:jc w:val="both"/>
        <w:rPr>
          <w:sz w:val="24"/>
          <w:szCs w:val="24"/>
          <w:u w:val="single"/>
        </w:rPr>
      </w:pPr>
    </w:p>
    <w:p w:rsidR="00292323" w:rsidRPr="00E9219E" w:rsidRDefault="00292323" w:rsidP="00292323">
      <w:pPr>
        <w:jc w:val="both"/>
        <w:rPr>
          <w:sz w:val="24"/>
          <w:szCs w:val="24"/>
          <w:u w:val="single"/>
        </w:rPr>
      </w:pPr>
      <w:r w:rsidRPr="00E9219E">
        <w:rPr>
          <w:sz w:val="24"/>
          <w:szCs w:val="24"/>
          <w:u w:val="single"/>
        </w:rPr>
        <w:t>ПОВЕСТКА ДНЯ:</w:t>
      </w:r>
    </w:p>
    <w:p w:rsidR="00292323" w:rsidRPr="00E9219E" w:rsidRDefault="00292323" w:rsidP="00292323">
      <w:pPr>
        <w:jc w:val="both"/>
        <w:rPr>
          <w:sz w:val="24"/>
          <w:szCs w:val="24"/>
          <w:u w:val="single"/>
        </w:rPr>
      </w:pPr>
    </w:p>
    <w:p w:rsidR="00BE29FE" w:rsidRDefault="00BE29FE" w:rsidP="00BE29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292323" w:rsidRPr="00E9219E">
        <w:rPr>
          <w:sz w:val="24"/>
          <w:szCs w:val="24"/>
        </w:rPr>
        <w:t>Проведение экспертизы _______________________________________________</w:t>
      </w:r>
    </w:p>
    <w:p w:rsidR="00BE29FE" w:rsidRPr="00BE29FE" w:rsidRDefault="00BE29FE" w:rsidP="00BE29FE">
      <w:pPr>
        <w:ind w:firstLine="3969"/>
        <w:jc w:val="both"/>
        <w:rPr>
          <w:sz w:val="24"/>
          <w:szCs w:val="24"/>
          <w:vertAlign w:val="subscript"/>
        </w:rPr>
      </w:pPr>
      <w:r w:rsidRPr="00BE29FE">
        <w:rPr>
          <w:sz w:val="24"/>
          <w:szCs w:val="24"/>
          <w:vertAlign w:val="subscript"/>
        </w:rPr>
        <w:t>(наименование материала)</w:t>
      </w:r>
    </w:p>
    <w:p w:rsidR="00292323" w:rsidRPr="00E9219E" w:rsidRDefault="00292323" w:rsidP="00BE29FE">
      <w:pPr>
        <w:jc w:val="both"/>
        <w:rPr>
          <w:sz w:val="24"/>
          <w:szCs w:val="24"/>
        </w:rPr>
      </w:pPr>
      <w:r w:rsidRPr="00E9219E">
        <w:rPr>
          <w:sz w:val="24"/>
          <w:szCs w:val="24"/>
        </w:rPr>
        <w:t>на предмет наличия в них сведений, содержащих научно-техническую информацию, подлежащую экспортному контролю.</w:t>
      </w:r>
    </w:p>
    <w:p w:rsidR="00292323" w:rsidRPr="00E9219E" w:rsidRDefault="00292323" w:rsidP="00292323">
      <w:pPr>
        <w:jc w:val="both"/>
        <w:rPr>
          <w:sz w:val="24"/>
          <w:szCs w:val="24"/>
        </w:rPr>
      </w:pPr>
    </w:p>
    <w:p w:rsidR="00292323" w:rsidRPr="00BD1891" w:rsidRDefault="00292323" w:rsidP="00292323">
      <w:pPr>
        <w:jc w:val="both"/>
        <w:rPr>
          <w:sz w:val="24"/>
          <w:szCs w:val="24"/>
        </w:rPr>
      </w:pPr>
      <w:r w:rsidRPr="00BD1891">
        <w:rPr>
          <w:sz w:val="24"/>
          <w:szCs w:val="24"/>
        </w:rPr>
        <w:t xml:space="preserve">Перечень документов, представленных на экспертизу: </w:t>
      </w:r>
    </w:p>
    <w:p w:rsidR="00BE29FE" w:rsidRPr="00BD1891" w:rsidRDefault="00BE29FE" w:rsidP="00BE29FE">
      <w:pPr>
        <w:shd w:val="clear" w:color="auto" w:fill="FFFFFF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BD1891">
        <w:rPr>
          <w:sz w:val="24"/>
          <w:szCs w:val="24"/>
        </w:rPr>
        <w:t>1.</w:t>
      </w:r>
    </w:p>
    <w:p w:rsidR="00292323" w:rsidRPr="00E9219E" w:rsidRDefault="00292323" w:rsidP="00BE29FE">
      <w:pPr>
        <w:shd w:val="clear" w:color="auto" w:fill="FFFFFF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E9219E">
        <w:rPr>
          <w:sz w:val="24"/>
          <w:szCs w:val="24"/>
        </w:rPr>
        <w:t xml:space="preserve">2. </w:t>
      </w:r>
    </w:p>
    <w:p w:rsidR="00292323" w:rsidRPr="00E9219E" w:rsidRDefault="00292323" w:rsidP="00BE29FE">
      <w:pPr>
        <w:shd w:val="clear" w:color="auto" w:fill="FFFFFF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E9219E">
        <w:rPr>
          <w:sz w:val="24"/>
          <w:szCs w:val="24"/>
        </w:rPr>
        <w:t>3.</w:t>
      </w:r>
    </w:p>
    <w:p w:rsidR="00292323" w:rsidRPr="00E9219E" w:rsidRDefault="00292323" w:rsidP="00D4089F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E9219E">
        <w:rPr>
          <w:sz w:val="24"/>
          <w:szCs w:val="24"/>
        </w:rPr>
        <w:t>Комиссия экспортного контроля, рассмотрев представленные материалы __________________________________ и заслушав экспертов о результатах предварительной идентификационной экспертизы</w:t>
      </w:r>
      <w:r w:rsidRPr="00E9219E">
        <w:rPr>
          <w:b/>
          <w:sz w:val="24"/>
          <w:szCs w:val="24"/>
        </w:rPr>
        <w:t>, установила:</w:t>
      </w:r>
      <w:r w:rsidRPr="00E9219E">
        <w:rPr>
          <w:sz w:val="24"/>
          <w:szCs w:val="24"/>
        </w:rPr>
        <w:t xml:space="preserve"> </w:t>
      </w:r>
    </w:p>
    <w:p w:rsidR="00292323" w:rsidRPr="00E9219E" w:rsidRDefault="00D4089F" w:rsidP="0029232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92323" w:rsidRPr="00E9219E">
        <w:rPr>
          <w:sz w:val="24"/>
          <w:szCs w:val="24"/>
        </w:rPr>
        <w:t>в представленных материалах _____________________________________ не содержатся сведения, содержащие научно-техническую информацию, подпадающую под действие списков контролируемых товаров и технологий, утверждённых Постановлениями Правительства Российской Федерации;</w:t>
      </w:r>
    </w:p>
    <w:p w:rsidR="00292323" w:rsidRPr="00E9219E" w:rsidRDefault="00292323" w:rsidP="00292323">
      <w:pPr>
        <w:jc w:val="both"/>
        <w:rPr>
          <w:sz w:val="24"/>
          <w:szCs w:val="24"/>
        </w:rPr>
      </w:pPr>
    </w:p>
    <w:p w:rsidR="00292323" w:rsidRDefault="00292323" w:rsidP="00292323">
      <w:pPr>
        <w:jc w:val="both"/>
        <w:rPr>
          <w:sz w:val="24"/>
          <w:szCs w:val="24"/>
          <w:lang w:eastAsia="x-none"/>
        </w:rPr>
      </w:pPr>
      <w:r w:rsidRPr="00E9219E">
        <w:rPr>
          <w:b/>
          <w:sz w:val="24"/>
          <w:szCs w:val="24"/>
          <w:lang w:val="x-none" w:eastAsia="x-none"/>
        </w:rPr>
        <w:t xml:space="preserve">Заключение: </w:t>
      </w:r>
      <w:r w:rsidRPr="00E9219E">
        <w:rPr>
          <w:sz w:val="24"/>
          <w:szCs w:val="24"/>
          <w:lang w:val="x-none" w:eastAsia="x-none"/>
        </w:rPr>
        <w:t xml:space="preserve">Рассмотренные  материалы </w:t>
      </w:r>
      <w:r w:rsidRPr="00E9219E">
        <w:rPr>
          <w:sz w:val="24"/>
          <w:szCs w:val="24"/>
          <w:lang w:val="x-none" w:eastAsia="en-US"/>
        </w:rPr>
        <w:t xml:space="preserve">могут </w:t>
      </w:r>
      <w:r w:rsidRPr="00E9219E">
        <w:rPr>
          <w:sz w:val="24"/>
          <w:szCs w:val="24"/>
          <w:lang w:val="x-none" w:eastAsia="x-none"/>
        </w:rPr>
        <w:t xml:space="preserve">быть </w:t>
      </w:r>
      <w:r w:rsidRPr="00E9219E">
        <w:rPr>
          <w:sz w:val="24"/>
          <w:szCs w:val="24"/>
          <w:lang w:eastAsia="x-none"/>
        </w:rPr>
        <w:t>реали</w:t>
      </w:r>
      <w:r w:rsidRPr="00E9219E">
        <w:rPr>
          <w:sz w:val="24"/>
          <w:szCs w:val="24"/>
          <w:lang w:val="x-none" w:eastAsia="x-none"/>
        </w:rPr>
        <w:t xml:space="preserve">зованы </w:t>
      </w:r>
      <w:bookmarkStart w:id="41" w:name="_Toc200461067"/>
      <w:bookmarkStart w:id="42" w:name="_Toc201224163"/>
      <w:r w:rsidRPr="00E9219E">
        <w:rPr>
          <w:sz w:val="24"/>
          <w:szCs w:val="24"/>
          <w:lang w:eastAsia="x-none"/>
        </w:rPr>
        <w:t>________________________</w:t>
      </w:r>
    </w:p>
    <w:p w:rsidR="00D47777" w:rsidRPr="00E9219E" w:rsidRDefault="00D47777" w:rsidP="00292323">
      <w:pPr>
        <w:jc w:val="both"/>
        <w:rPr>
          <w:sz w:val="24"/>
          <w:szCs w:val="24"/>
          <w:lang w:eastAsia="x-none"/>
        </w:rPr>
      </w:pPr>
    </w:p>
    <w:p w:rsidR="00292323" w:rsidRPr="00E9219E" w:rsidRDefault="00292323" w:rsidP="00292323">
      <w:pPr>
        <w:jc w:val="both"/>
        <w:rPr>
          <w:sz w:val="24"/>
          <w:szCs w:val="24"/>
          <w:lang w:eastAsia="x-none"/>
        </w:rPr>
      </w:pPr>
      <w:r w:rsidRPr="00E9219E">
        <w:rPr>
          <w:bCs/>
          <w:kern w:val="36"/>
          <w:sz w:val="24"/>
          <w:szCs w:val="24"/>
        </w:rPr>
        <w:t>Председатель комиссии экспортного</w:t>
      </w:r>
      <w:bookmarkEnd w:id="41"/>
      <w:bookmarkEnd w:id="42"/>
    </w:p>
    <w:p w:rsidR="009E523D" w:rsidRDefault="00292323" w:rsidP="00292323">
      <w:pPr>
        <w:rPr>
          <w:bCs/>
          <w:kern w:val="36"/>
          <w:sz w:val="24"/>
          <w:szCs w:val="24"/>
        </w:rPr>
      </w:pPr>
      <w:r w:rsidRPr="00E9219E">
        <w:rPr>
          <w:sz w:val="24"/>
          <w:szCs w:val="24"/>
        </w:rPr>
        <w:t xml:space="preserve">контроля университета    </w:t>
      </w:r>
      <w:r w:rsidR="009E523D">
        <w:rPr>
          <w:sz w:val="24"/>
          <w:szCs w:val="24"/>
        </w:rPr>
        <w:t xml:space="preserve">                                 </w:t>
      </w:r>
      <w:r w:rsidR="009E523D" w:rsidRPr="00E9219E">
        <w:rPr>
          <w:bCs/>
          <w:kern w:val="36"/>
          <w:sz w:val="24"/>
          <w:szCs w:val="24"/>
        </w:rPr>
        <w:t>__________________       _____________</w:t>
      </w:r>
    </w:p>
    <w:p w:rsidR="009E523D" w:rsidRPr="00E9219E" w:rsidRDefault="009E523D" w:rsidP="00DD3C35">
      <w:pPr>
        <w:spacing w:line="160" w:lineRule="exact"/>
        <w:ind w:firstLine="5387"/>
        <w:jc w:val="both"/>
        <w:rPr>
          <w:sz w:val="24"/>
          <w:szCs w:val="24"/>
        </w:rPr>
      </w:pPr>
      <w:r>
        <w:rPr>
          <w:i/>
          <w:sz w:val="24"/>
          <w:szCs w:val="24"/>
          <w:vertAlign w:val="subscript"/>
        </w:rPr>
        <w:t>(подпись)</w:t>
      </w:r>
      <w:r w:rsidRPr="009E523D">
        <w:rPr>
          <w:i/>
          <w:sz w:val="24"/>
          <w:szCs w:val="24"/>
          <w:vertAlign w:val="subscript"/>
        </w:rPr>
        <w:t xml:space="preserve">       </w:t>
      </w:r>
      <w:r>
        <w:rPr>
          <w:i/>
          <w:sz w:val="24"/>
          <w:szCs w:val="24"/>
          <w:vertAlign w:val="subscript"/>
        </w:rPr>
        <w:t xml:space="preserve">                             </w:t>
      </w:r>
      <w:r w:rsidRPr="009E523D">
        <w:rPr>
          <w:i/>
          <w:sz w:val="24"/>
          <w:szCs w:val="24"/>
          <w:vertAlign w:val="subscript"/>
        </w:rPr>
        <w:t>(И.О. Фамилия</w:t>
      </w:r>
      <w:r w:rsidRPr="00E9219E">
        <w:rPr>
          <w:i/>
          <w:sz w:val="24"/>
          <w:szCs w:val="24"/>
        </w:rPr>
        <w:t>)</w:t>
      </w:r>
      <w:r w:rsidRPr="00E9219E">
        <w:rPr>
          <w:sz w:val="24"/>
          <w:szCs w:val="24"/>
        </w:rPr>
        <w:t xml:space="preserve"> </w:t>
      </w:r>
    </w:p>
    <w:p w:rsidR="009E523D" w:rsidRDefault="009E523D" w:rsidP="00292323">
      <w:pPr>
        <w:jc w:val="both"/>
        <w:rPr>
          <w:sz w:val="24"/>
          <w:szCs w:val="24"/>
        </w:rPr>
      </w:pPr>
    </w:p>
    <w:p w:rsidR="00292323" w:rsidRPr="00E9219E" w:rsidRDefault="00292323" w:rsidP="00292323">
      <w:pPr>
        <w:jc w:val="both"/>
        <w:rPr>
          <w:sz w:val="24"/>
          <w:szCs w:val="24"/>
        </w:rPr>
      </w:pPr>
      <w:r w:rsidRPr="00E9219E">
        <w:rPr>
          <w:sz w:val="24"/>
          <w:szCs w:val="24"/>
        </w:rPr>
        <w:t>Зам. председателя комисс</w:t>
      </w:r>
      <w:r w:rsidR="009E523D">
        <w:rPr>
          <w:sz w:val="24"/>
          <w:szCs w:val="24"/>
        </w:rPr>
        <w:t xml:space="preserve">ии                             </w:t>
      </w:r>
      <w:r w:rsidRPr="00E9219E">
        <w:rPr>
          <w:sz w:val="24"/>
          <w:szCs w:val="24"/>
        </w:rPr>
        <w:t xml:space="preserve">_________________       _____________ </w:t>
      </w:r>
    </w:p>
    <w:p w:rsidR="00292323" w:rsidRPr="00E9219E" w:rsidRDefault="009E523D" w:rsidP="00DD3C35">
      <w:pPr>
        <w:spacing w:line="160" w:lineRule="exact"/>
        <w:ind w:firstLine="5387"/>
        <w:jc w:val="both"/>
        <w:rPr>
          <w:sz w:val="24"/>
          <w:szCs w:val="24"/>
        </w:rPr>
      </w:pPr>
      <w:r>
        <w:rPr>
          <w:i/>
          <w:sz w:val="24"/>
          <w:szCs w:val="24"/>
          <w:vertAlign w:val="subscript"/>
        </w:rPr>
        <w:t>(подпись)</w:t>
      </w:r>
      <w:r w:rsidR="00292323" w:rsidRPr="009E523D">
        <w:rPr>
          <w:i/>
          <w:sz w:val="24"/>
          <w:szCs w:val="24"/>
          <w:vertAlign w:val="subscript"/>
        </w:rPr>
        <w:t xml:space="preserve">       </w:t>
      </w:r>
      <w:r>
        <w:rPr>
          <w:i/>
          <w:sz w:val="24"/>
          <w:szCs w:val="24"/>
          <w:vertAlign w:val="subscript"/>
        </w:rPr>
        <w:t xml:space="preserve">                             </w:t>
      </w:r>
      <w:r w:rsidR="00292323" w:rsidRPr="009E523D">
        <w:rPr>
          <w:i/>
          <w:sz w:val="24"/>
          <w:szCs w:val="24"/>
          <w:vertAlign w:val="subscript"/>
        </w:rPr>
        <w:t>(И.О. Фамилия</w:t>
      </w:r>
      <w:r w:rsidR="00292323" w:rsidRPr="00E9219E">
        <w:rPr>
          <w:i/>
          <w:sz w:val="24"/>
          <w:szCs w:val="24"/>
        </w:rPr>
        <w:t>)</w:t>
      </w:r>
      <w:r w:rsidR="00292323" w:rsidRPr="00E9219E">
        <w:rPr>
          <w:sz w:val="24"/>
          <w:szCs w:val="24"/>
        </w:rPr>
        <w:t xml:space="preserve"> </w:t>
      </w:r>
    </w:p>
    <w:p w:rsidR="009E523D" w:rsidRDefault="009E523D" w:rsidP="00DD3C35">
      <w:pPr>
        <w:spacing w:line="160" w:lineRule="exact"/>
        <w:jc w:val="both"/>
        <w:rPr>
          <w:sz w:val="24"/>
          <w:szCs w:val="24"/>
        </w:rPr>
      </w:pPr>
    </w:p>
    <w:p w:rsidR="00292323" w:rsidRPr="00E9219E" w:rsidRDefault="00292323" w:rsidP="00292323">
      <w:pPr>
        <w:jc w:val="both"/>
        <w:rPr>
          <w:sz w:val="24"/>
          <w:szCs w:val="24"/>
        </w:rPr>
      </w:pPr>
      <w:r w:rsidRPr="00E9219E">
        <w:rPr>
          <w:sz w:val="24"/>
          <w:szCs w:val="24"/>
        </w:rPr>
        <w:t xml:space="preserve">Секретарь комиссии            </w:t>
      </w:r>
      <w:r w:rsidR="009E523D">
        <w:rPr>
          <w:sz w:val="24"/>
          <w:szCs w:val="24"/>
        </w:rPr>
        <w:t xml:space="preserve">                               </w:t>
      </w:r>
      <w:r w:rsidRPr="00E9219E">
        <w:rPr>
          <w:sz w:val="24"/>
          <w:szCs w:val="24"/>
        </w:rPr>
        <w:t>__________________      _____________</w:t>
      </w:r>
    </w:p>
    <w:p w:rsidR="009E523D" w:rsidRPr="00E9219E" w:rsidRDefault="009E523D" w:rsidP="00DD3C35">
      <w:pPr>
        <w:spacing w:line="160" w:lineRule="exact"/>
        <w:ind w:firstLine="5387"/>
        <w:jc w:val="both"/>
        <w:rPr>
          <w:sz w:val="24"/>
          <w:szCs w:val="24"/>
        </w:rPr>
      </w:pPr>
      <w:r>
        <w:rPr>
          <w:i/>
          <w:sz w:val="24"/>
          <w:szCs w:val="24"/>
          <w:vertAlign w:val="subscript"/>
        </w:rPr>
        <w:t>(подпись)</w:t>
      </w:r>
      <w:r w:rsidRPr="009E523D">
        <w:rPr>
          <w:i/>
          <w:sz w:val="24"/>
          <w:szCs w:val="24"/>
          <w:vertAlign w:val="subscript"/>
        </w:rPr>
        <w:t xml:space="preserve">       </w:t>
      </w:r>
      <w:r>
        <w:rPr>
          <w:i/>
          <w:sz w:val="24"/>
          <w:szCs w:val="24"/>
          <w:vertAlign w:val="subscript"/>
        </w:rPr>
        <w:t xml:space="preserve">                             </w:t>
      </w:r>
      <w:r w:rsidRPr="009E523D">
        <w:rPr>
          <w:i/>
          <w:sz w:val="24"/>
          <w:szCs w:val="24"/>
          <w:vertAlign w:val="subscript"/>
        </w:rPr>
        <w:t>(И.О. Фамилия</w:t>
      </w:r>
      <w:r w:rsidRPr="00E9219E">
        <w:rPr>
          <w:i/>
          <w:sz w:val="24"/>
          <w:szCs w:val="24"/>
        </w:rPr>
        <w:t>)</w:t>
      </w:r>
      <w:r w:rsidRPr="00E9219E">
        <w:rPr>
          <w:sz w:val="24"/>
          <w:szCs w:val="24"/>
        </w:rPr>
        <w:t xml:space="preserve"> </w:t>
      </w:r>
    </w:p>
    <w:p w:rsidR="009E523D" w:rsidRDefault="009E523D" w:rsidP="00DD3C35">
      <w:pPr>
        <w:spacing w:line="160" w:lineRule="exact"/>
        <w:jc w:val="both"/>
        <w:rPr>
          <w:sz w:val="24"/>
          <w:szCs w:val="24"/>
        </w:rPr>
      </w:pPr>
    </w:p>
    <w:p w:rsidR="00292323" w:rsidRPr="00E9219E" w:rsidRDefault="00292323" w:rsidP="00292323">
      <w:pPr>
        <w:jc w:val="both"/>
        <w:rPr>
          <w:sz w:val="24"/>
          <w:szCs w:val="24"/>
        </w:rPr>
      </w:pPr>
      <w:r w:rsidRPr="00E9219E">
        <w:rPr>
          <w:sz w:val="24"/>
          <w:szCs w:val="24"/>
        </w:rPr>
        <w:t xml:space="preserve">Члены комиссии:                  </w:t>
      </w:r>
      <w:r w:rsidR="009E523D">
        <w:rPr>
          <w:sz w:val="24"/>
          <w:szCs w:val="24"/>
        </w:rPr>
        <w:t xml:space="preserve">                              </w:t>
      </w:r>
      <w:r w:rsidRPr="00E9219E">
        <w:rPr>
          <w:sz w:val="24"/>
          <w:szCs w:val="24"/>
        </w:rPr>
        <w:t xml:space="preserve">__________________       _____________ </w:t>
      </w:r>
    </w:p>
    <w:p w:rsidR="009E523D" w:rsidRPr="00E9219E" w:rsidRDefault="009E523D" w:rsidP="00DD3C35">
      <w:pPr>
        <w:spacing w:line="160" w:lineRule="exact"/>
        <w:ind w:firstLine="5387"/>
        <w:jc w:val="both"/>
        <w:rPr>
          <w:sz w:val="24"/>
          <w:szCs w:val="24"/>
        </w:rPr>
      </w:pPr>
      <w:r>
        <w:rPr>
          <w:i/>
          <w:sz w:val="24"/>
          <w:szCs w:val="24"/>
          <w:vertAlign w:val="subscript"/>
        </w:rPr>
        <w:t>(подпись)</w:t>
      </w:r>
      <w:r w:rsidRPr="009E523D">
        <w:rPr>
          <w:i/>
          <w:sz w:val="24"/>
          <w:szCs w:val="24"/>
          <w:vertAlign w:val="subscript"/>
        </w:rPr>
        <w:t xml:space="preserve">       </w:t>
      </w:r>
      <w:r>
        <w:rPr>
          <w:i/>
          <w:sz w:val="24"/>
          <w:szCs w:val="24"/>
          <w:vertAlign w:val="subscript"/>
        </w:rPr>
        <w:t xml:space="preserve">                             </w:t>
      </w:r>
      <w:r w:rsidRPr="009E523D">
        <w:rPr>
          <w:i/>
          <w:sz w:val="24"/>
          <w:szCs w:val="24"/>
          <w:vertAlign w:val="subscript"/>
        </w:rPr>
        <w:t>(И.О. Фамилия</w:t>
      </w:r>
      <w:r w:rsidRPr="00E9219E">
        <w:rPr>
          <w:i/>
          <w:sz w:val="24"/>
          <w:szCs w:val="24"/>
        </w:rPr>
        <w:t>)</w:t>
      </w:r>
      <w:r w:rsidRPr="00E9219E">
        <w:rPr>
          <w:sz w:val="24"/>
          <w:szCs w:val="24"/>
        </w:rPr>
        <w:t xml:space="preserve"> </w:t>
      </w:r>
    </w:p>
    <w:p w:rsidR="009E523D" w:rsidRDefault="009E523D" w:rsidP="00DD3C35">
      <w:pPr>
        <w:spacing w:line="160" w:lineRule="exact"/>
        <w:ind w:firstLine="4678"/>
        <w:jc w:val="both"/>
        <w:rPr>
          <w:sz w:val="24"/>
          <w:szCs w:val="24"/>
        </w:rPr>
      </w:pPr>
    </w:p>
    <w:p w:rsidR="00292323" w:rsidRPr="00E9219E" w:rsidRDefault="00292323" w:rsidP="009E523D">
      <w:pPr>
        <w:ind w:firstLine="4678"/>
        <w:jc w:val="both"/>
        <w:rPr>
          <w:sz w:val="24"/>
          <w:szCs w:val="24"/>
        </w:rPr>
      </w:pPr>
      <w:r w:rsidRPr="00E9219E">
        <w:rPr>
          <w:sz w:val="24"/>
          <w:szCs w:val="24"/>
        </w:rPr>
        <w:t xml:space="preserve">__________________       ____________ </w:t>
      </w:r>
    </w:p>
    <w:p w:rsidR="009E523D" w:rsidRPr="00E9219E" w:rsidRDefault="009E523D" w:rsidP="00DD3C35">
      <w:pPr>
        <w:spacing w:line="160" w:lineRule="exact"/>
        <w:ind w:firstLine="5387"/>
        <w:jc w:val="both"/>
        <w:rPr>
          <w:sz w:val="24"/>
          <w:szCs w:val="24"/>
        </w:rPr>
      </w:pPr>
      <w:r>
        <w:rPr>
          <w:i/>
          <w:sz w:val="24"/>
          <w:szCs w:val="24"/>
          <w:vertAlign w:val="subscript"/>
        </w:rPr>
        <w:t>(подпись)</w:t>
      </w:r>
      <w:r w:rsidRPr="009E523D">
        <w:rPr>
          <w:i/>
          <w:sz w:val="24"/>
          <w:szCs w:val="24"/>
          <w:vertAlign w:val="subscript"/>
        </w:rPr>
        <w:t xml:space="preserve">       </w:t>
      </w:r>
      <w:r>
        <w:rPr>
          <w:i/>
          <w:sz w:val="24"/>
          <w:szCs w:val="24"/>
          <w:vertAlign w:val="subscript"/>
        </w:rPr>
        <w:t xml:space="preserve">                             </w:t>
      </w:r>
      <w:r w:rsidRPr="009E523D">
        <w:rPr>
          <w:i/>
          <w:sz w:val="24"/>
          <w:szCs w:val="24"/>
          <w:vertAlign w:val="subscript"/>
        </w:rPr>
        <w:t>(И.О. Фамилия</w:t>
      </w:r>
      <w:r w:rsidRPr="00E9219E">
        <w:rPr>
          <w:i/>
          <w:sz w:val="24"/>
          <w:szCs w:val="24"/>
        </w:rPr>
        <w:t>)</w:t>
      </w:r>
      <w:r w:rsidRPr="00E9219E">
        <w:rPr>
          <w:sz w:val="24"/>
          <w:szCs w:val="24"/>
        </w:rPr>
        <w:t xml:space="preserve"> </w:t>
      </w:r>
    </w:p>
    <w:p w:rsidR="009E523D" w:rsidRDefault="009E523D" w:rsidP="00DD3C35">
      <w:pPr>
        <w:spacing w:line="160" w:lineRule="exact"/>
        <w:ind w:firstLine="4678"/>
        <w:jc w:val="both"/>
        <w:rPr>
          <w:sz w:val="24"/>
          <w:szCs w:val="24"/>
        </w:rPr>
      </w:pPr>
    </w:p>
    <w:p w:rsidR="00292323" w:rsidRPr="00E9219E" w:rsidRDefault="00292323" w:rsidP="009E523D">
      <w:pPr>
        <w:ind w:firstLine="4678"/>
        <w:jc w:val="both"/>
        <w:rPr>
          <w:sz w:val="24"/>
          <w:szCs w:val="24"/>
        </w:rPr>
      </w:pPr>
      <w:r w:rsidRPr="00E9219E">
        <w:rPr>
          <w:sz w:val="24"/>
          <w:szCs w:val="24"/>
        </w:rPr>
        <w:t xml:space="preserve">__________________       _____________ </w:t>
      </w:r>
    </w:p>
    <w:p w:rsidR="009E523D" w:rsidRPr="00E9219E" w:rsidRDefault="009E523D" w:rsidP="00DD3C35">
      <w:pPr>
        <w:spacing w:line="160" w:lineRule="exact"/>
        <w:ind w:firstLine="5387"/>
        <w:jc w:val="both"/>
        <w:rPr>
          <w:sz w:val="24"/>
          <w:szCs w:val="24"/>
        </w:rPr>
      </w:pPr>
      <w:r>
        <w:rPr>
          <w:i/>
          <w:sz w:val="24"/>
          <w:szCs w:val="24"/>
          <w:vertAlign w:val="subscript"/>
        </w:rPr>
        <w:t>(подпись)</w:t>
      </w:r>
      <w:r w:rsidRPr="009E523D">
        <w:rPr>
          <w:i/>
          <w:sz w:val="24"/>
          <w:szCs w:val="24"/>
          <w:vertAlign w:val="subscript"/>
        </w:rPr>
        <w:t xml:space="preserve">       </w:t>
      </w:r>
      <w:r>
        <w:rPr>
          <w:i/>
          <w:sz w:val="24"/>
          <w:szCs w:val="24"/>
          <w:vertAlign w:val="subscript"/>
        </w:rPr>
        <w:t xml:space="preserve">                             </w:t>
      </w:r>
      <w:r w:rsidRPr="009E523D">
        <w:rPr>
          <w:i/>
          <w:sz w:val="24"/>
          <w:szCs w:val="24"/>
          <w:vertAlign w:val="subscript"/>
        </w:rPr>
        <w:t>(И.О. Фамилия</w:t>
      </w:r>
      <w:r w:rsidRPr="00E9219E">
        <w:rPr>
          <w:i/>
          <w:sz w:val="24"/>
          <w:szCs w:val="24"/>
        </w:rPr>
        <w:t>)</w:t>
      </w:r>
      <w:r w:rsidRPr="00E9219E">
        <w:rPr>
          <w:sz w:val="24"/>
          <w:szCs w:val="24"/>
        </w:rPr>
        <w:t xml:space="preserve"> </w:t>
      </w:r>
    </w:p>
    <w:p w:rsidR="00292323" w:rsidRPr="00E9219E" w:rsidRDefault="00292323" w:rsidP="00292323">
      <w:pPr>
        <w:jc w:val="both"/>
        <w:rPr>
          <w:sz w:val="24"/>
          <w:szCs w:val="24"/>
        </w:rPr>
      </w:pPr>
      <w:r w:rsidRPr="00E9219E">
        <w:rPr>
          <w:sz w:val="24"/>
          <w:szCs w:val="24"/>
        </w:rPr>
        <w:t xml:space="preserve">Председатель экспертной группы </w:t>
      </w:r>
    </w:p>
    <w:p w:rsidR="00292323" w:rsidRPr="00E9219E" w:rsidRDefault="00292323" w:rsidP="00292323">
      <w:pPr>
        <w:jc w:val="both"/>
        <w:rPr>
          <w:sz w:val="24"/>
          <w:szCs w:val="24"/>
        </w:rPr>
      </w:pPr>
      <w:r w:rsidRPr="00E9219E">
        <w:rPr>
          <w:sz w:val="24"/>
          <w:szCs w:val="24"/>
        </w:rPr>
        <w:t>экспортного контроля</w:t>
      </w:r>
      <w:r w:rsidRPr="00E9219E">
        <w:rPr>
          <w:sz w:val="24"/>
          <w:szCs w:val="24"/>
          <w:u w:val="single"/>
        </w:rPr>
        <w:t>,</w:t>
      </w:r>
      <w:r w:rsidRPr="00E9219E">
        <w:rPr>
          <w:sz w:val="24"/>
          <w:szCs w:val="24"/>
        </w:rPr>
        <w:t xml:space="preserve"> института</w:t>
      </w:r>
      <w:r w:rsidR="009E523D">
        <w:rPr>
          <w:sz w:val="24"/>
          <w:szCs w:val="24"/>
        </w:rPr>
        <w:t xml:space="preserve">                     </w:t>
      </w:r>
      <w:r w:rsidRPr="00E9219E">
        <w:rPr>
          <w:sz w:val="24"/>
          <w:szCs w:val="24"/>
        </w:rPr>
        <w:t xml:space="preserve">__________________       _____________ </w:t>
      </w:r>
    </w:p>
    <w:p w:rsidR="009E523D" w:rsidRPr="00E9219E" w:rsidRDefault="009E523D" w:rsidP="00DD3C35">
      <w:pPr>
        <w:spacing w:line="160" w:lineRule="exact"/>
        <w:ind w:firstLine="5387"/>
        <w:jc w:val="both"/>
        <w:rPr>
          <w:sz w:val="24"/>
          <w:szCs w:val="24"/>
        </w:rPr>
      </w:pPr>
      <w:r>
        <w:rPr>
          <w:i/>
          <w:sz w:val="24"/>
          <w:szCs w:val="24"/>
          <w:vertAlign w:val="subscript"/>
        </w:rPr>
        <w:t>(подпись)</w:t>
      </w:r>
      <w:r w:rsidRPr="009E523D">
        <w:rPr>
          <w:i/>
          <w:sz w:val="24"/>
          <w:szCs w:val="24"/>
          <w:vertAlign w:val="subscript"/>
        </w:rPr>
        <w:t xml:space="preserve">       </w:t>
      </w:r>
      <w:r>
        <w:rPr>
          <w:i/>
          <w:sz w:val="24"/>
          <w:szCs w:val="24"/>
          <w:vertAlign w:val="subscript"/>
        </w:rPr>
        <w:t xml:space="preserve">                             </w:t>
      </w:r>
      <w:r w:rsidRPr="009E523D">
        <w:rPr>
          <w:i/>
          <w:sz w:val="24"/>
          <w:szCs w:val="24"/>
          <w:vertAlign w:val="subscript"/>
        </w:rPr>
        <w:t>(И.О. Фамилия</w:t>
      </w:r>
      <w:r w:rsidRPr="00E9219E">
        <w:rPr>
          <w:i/>
          <w:sz w:val="24"/>
          <w:szCs w:val="24"/>
        </w:rPr>
        <w:t>)</w:t>
      </w:r>
      <w:r w:rsidRPr="00E9219E">
        <w:rPr>
          <w:sz w:val="24"/>
          <w:szCs w:val="24"/>
        </w:rPr>
        <w:t xml:space="preserve"> </w:t>
      </w:r>
    </w:p>
    <w:p w:rsidR="00292323" w:rsidRPr="00E9219E" w:rsidRDefault="00292323" w:rsidP="00292323">
      <w:pPr>
        <w:jc w:val="center"/>
        <w:rPr>
          <w:sz w:val="24"/>
          <w:szCs w:val="24"/>
        </w:rPr>
      </w:pPr>
    </w:p>
    <w:p w:rsidR="00292323" w:rsidRDefault="00292323" w:rsidP="00292323">
      <w:pPr>
        <w:jc w:val="center"/>
        <w:sectPr w:rsidR="00292323" w:rsidSect="003E6E7B">
          <w:pgSz w:w="11906" w:h="16838" w:code="9"/>
          <w:pgMar w:top="1134" w:right="850" w:bottom="426" w:left="1701" w:header="709" w:footer="709" w:gutter="170"/>
          <w:cols w:space="708"/>
          <w:docGrid w:linePitch="360"/>
        </w:sectPr>
      </w:pPr>
    </w:p>
    <w:p w:rsidR="00292323" w:rsidRPr="00AB01B0" w:rsidRDefault="00292323" w:rsidP="00AB01B0">
      <w:pPr>
        <w:pStyle w:val="a8"/>
        <w:jc w:val="right"/>
        <w:rPr>
          <w:b w:val="0"/>
        </w:rPr>
      </w:pPr>
      <w:bookmarkStart w:id="43" w:name="_Toc201317415"/>
      <w:r w:rsidRPr="00AB01B0">
        <w:rPr>
          <w:b w:val="0"/>
        </w:rPr>
        <w:t>Приложение 8</w:t>
      </w:r>
      <w:bookmarkEnd w:id="43"/>
    </w:p>
    <w:p w:rsidR="00292323" w:rsidRPr="001713D1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44" w:name="_Toc201317416"/>
      <w:r w:rsidRPr="001713D1">
        <w:rPr>
          <w:rFonts w:ascii="Times New Roman" w:hAnsi="Times New Roman" w:cs="Times New Roman"/>
          <w:b/>
          <w:color w:val="auto"/>
        </w:rPr>
        <w:t>Форма журнала учета внешнеэкономических сделок</w:t>
      </w:r>
      <w:bookmarkEnd w:id="44"/>
    </w:p>
    <w:p w:rsidR="00292323" w:rsidRDefault="00292323" w:rsidP="00292323">
      <w:pPr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23"/>
        <w:gridCol w:w="1485"/>
        <w:gridCol w:w="3315"/>
        <w:gridCol w:w="3138"/>
        <w:gridCol w:w="2941"/>
        <w:gridCol w:w="2941"/>
      </w:tblGrid>
      <w:tr w:rsidR="00292323" w:rsidTr="00292323">
        <w:trPr>
          <w:trHeight w:val="3575"/>
        </w:trPr>
        <w:tc>
          <w:tcPr>
            <w:tcW w:w="1201" w:type="dxa"/>
            <w:vAlign w:val="center"/>
          </w:tcPr>
          <w:p w:rsidR="00292323" w:rsidRPr="006537C0" w:rsidRDefault="00292323" w:rsidP="00292323">
            <w:pPr>
              <w:jc w:val="center"/>
              <w:rPr>
                <w:sz w:val="28"/>
                <w:szCs w:val="28"/>
              </w:rPr>
            </w:pPr>
            <w:r w:rsidRPr="006537C0">
              <w:rPr>
                <w:sz w:val="28"/>
                <w:szCs w:val="28"/>
              </w:rPr>
              <w:t>№ п/п</w:t>
            </w:r>
          </w:p>
        </w:tc>
        <w:tc>
          <w:tcPr>
            <w:tcW w:w="1777" w:type="dxa"/>
            <w:vAlign w:val="center"/>
          </w:tcPr>
          <w:p w:rsidR="00292323" w:rsidRPr="006537C0" w:rsidRDefault="00292323" w:rsidP="00292323">
            <w:pPr>
              <w:jc w:val="center"/>
              <w:rPr>
                <w:sz w:val="28"/>
                <w:szCs w:val="28"/>
              </w:rPr>
            </w:pPr>
            <w:r w:rsidRPr="006537C0">
              <w:rPr>
                <w:sz w:val="28"/>
                <w:szCs w:val="28"/>
              </w:rPr>
              <w:t>Дата</w:t>
            </w:r>
          </w:p>
        </w:tc>
        <w:tc>
          <w:tcPr>
            <w:tcW w:w="3485" w:type="dxa"/>
            <w:vAlign w:val="center"/>
          </w:tcPr>
          <w:p w:rsidR="00292323" w:rsidRPr="006537C0" w:rsidRDefault="00292323" w:rsidP="00292323">
            <w:pPr>
              <w:jc w:val="center"/>
              <w:rPr>
                <w:sz w:val="28"/>
                <w:szCs w:val="28"/>
              </w:rPr>
            </w:pPr>
            <w:r w:rsidRPr="006537C0">
              <w:rPr>
                <w:sz w:val="28"/>
                <w:szCs w:val="28"/>
              </w:rPr>
              <w:t>Документ, на основании которого совершается внешнеэкономическая сделка</w:t>
            </w:r>
          </w:p>
        </w:tc>
        <w:tc>
          <w:tcPr>
            <w:tcW w:w="3219" w:type="dxa"/>
            <w:vAlign w:val="center"/>
          </w:tcPr>
          <w:p w:rsidR="00292323" w:rsidRPr="006537C0" w:rsidRDefault="00292323" w:rsidP="00292323">
            <w:pPr>
              <w:jc w:val="center"/>
              <w:rPr>
                <w:sz w:val="28"/>
                <w:szCs w:val="28"/>
              </w:rPr>
            </w:pPr>
            <w:r w:rsidRPr="006537C0">
              <w:rPr>
                <w:sz w:val="28"/>
                <w:szCs w:val="28"/>
              </w:rPr>
              <w:t>Сведения об иностранном лице, участвующем во внешнеэкономической сделке</w:t>
            </w:r>
          </w:p>
        </w:tc>
        <w:tc>
          <w:tcPr>
            <w:tcW w:w="2192" w:type="dxa"/>
            <w:vAlign w:val="center"/>
          </w:tcPr>
          <w:p w:rsidR="00292323" w:rsidRPr="006537C0" w:rsidRDefault="00292323" w:rsidP="00292323">
            <w:pPr>
              <w:jc w:val="center"/>
              <w:rPr>
                <w:sz w:val="28"/>
                <w:szCs w:val="28"/>
              </w:rPr>
            </w:pPr>
            <w:r w:rsidRPr="006537C0">
              <w:rPr>
                <w:sz w:val="28"/>
                <w:szCs w:val="28"/>
              </w:rPr>
              <w:t>Сведения о предмете внешнеэкономической сделки</w:t>
            </w:r>
          </w:p>
        </w:tc>
        <w:tc>
          <w:tcPr>
            <w:tcW w:w="2912" w:type="dxa"/>
            <w:vAlign w:val="center"/>
          </w:tcPr>
          <w:p w:rsidR="00292323" w:rsidRPr="006537C0" w:rsidRDefault="00292323" w:rsidP="00292323">
            <w:pPr>
              <w:jc w:val="center"/>
              <w:rPr>
                <w:sz w:val="28"/>
                <w:szCs w:val="28"/>
              </w:rPr>
            </w:pPr>
            <w:r w:rsidRPr="006537C0">
              <w:rPr>
                <w:sz w:val="28"/>
                <w:szCs w:val="28"/>
              </w:rPr>
              <w:t>Сведения о результатах идентификации предмета внешнеэкономической сделки</w:t>
            </w:r>
          </w:p>
        </w:tc>
      </w:tr>
      <w:tr w:rsidR="00270FC8" w:rsidTr="00270FC8">
        <w:trPr>
          <w:trHeight w:val="851"/>
        </w:trPr>
        <w:tc>
          <w:tcPr>
            <w:tcW w:w="1201" w:type="dxa"/>
            <w:vAlign w:val="center"/>
          </w:tcPr>
          <w:p w:rsidR="00270FC8" w:rsidRPr="006537C0" w:rsidRDefault="00270FC8" w:rsidP="002923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7" w:type="dxa"/>
            <w:vAlign w:val="center"/>
          </w:tcPr>
          <w:p w:rsidR="00270FC8" w:rsidRPr="006537C0" w:rsidRDefault="00270FC8" w:rsidP="002923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5" w:type="dxa"/>
            <w:vAlign w:val="center"/>
          </w:tcPr>
          <w:p w:rsidR="00270FC8" w:rsidRPr="006537C0" w:rsidRDefault="00270FC8" w:rsidP="002923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19" w:type="dxa"/>
            <w:vAlign w:val="center"/>
          </w:tcPr>
          <w:p w:rsidR="00270FC8" w:rsidRPr="006537C0" w:rsidRDefault="00270FC8" w:rsidP="002923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2" w:type="dxa"/>
            <w:vAlign w:val="center"/>
          </w:tcPr>
          <w:p w:rsidR="00270FC8" w:rsidRPr="006537C0" w:rsidRDefault="00270FC8" w:rsidP="002923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12" w:type="dxa"/>
            <w:vAlign w:val="center"/>
          </w:tcPr>
          <w:p w:rsidR="00270FC8" w:rsidRPr="006537C0" w:rsidRDefault="00270FC8" w:rsidP="00292323">
            <w:pPr>
              <w:jc w:val="center"/>
              <w:rPr>
                <w:sz w:val="28"/>
                <w:szCs w:val="28"/>
              </w:rPr>
            </w:pPr>
          </w:p>
        </w:tc>
      </w:tr>
    </w:tbl>
    <w:p w:rsidR="00292323" w:rsidRDefault="00292323" w:rsidP="00292323">
      <w:pPr>
        <w:jc w:val="center"/>
        <w:rPr>
          <w:b/>
          <w:sz w:val="28"/>
          <w:szCs w:val="28"/>
        </w:rPr>
        <w:sectPr w:rsidR="00292323" w:rsidSect="00292323">
          <w:pgSz w:w="16838" w:h="11906" w:orient="landscape" w:code="9"/>
          <w:pgMar w:top="1701" w:right="1134" w:bottom="851" w:left="851" w:header="709" w:footer="709" w:gutter="170"/>
          <w:cols w:space="708"/>
          <w:docGrid w:linePitch="360"/>
        </w:sectPr>
      </w:pPr>
    </w:p>
    <w:p w:rsidR="00292323" w:rsidRPr="00AB01B0" w:rsidRDefault="00292323" w:rsidP="00AB01B0">
      <w:pPr>
        <w:pStyle w:val="2"/>
        <w:jc w:val="right"/>
        <w:rPr>
          <w:rFonts w:ascii="Times New Roman" w:hAnsi="Times New Roman" w:cs="Times New Roman"/>
          <w:color w:val="auto"/>
        </w:rPr>
      </w:pPr>
      <w:bookmarkStart w:id="45" w:name="_Toc201317417"/>
      <w:r w:rsidRPr="00AB01B0">
        <w:rPr>
          <w:rFonts w:ascii="Times New Roman" w:hAnsi="Times New Roman" w:cs="Times New Roman"/>
          <w:color w:val="auto"/>
        </w:rPr>
        <w:t>Приложение 9</w:t>
      </w:r>
      <w:bookmarkEnd w:id="45"/>
    </w:p>
    <w:p w:rsidR="00AB01B0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46" w:name="_Toc201317418"/>
      <w:r>
        <w:rPr>
          <w:rFonts w:ascii="Times New Roman" w:hAnsi="Times New Roman" w:cs="Times New Roman"/>
          <w:b/>
          <w:color w:val="auto"/>
        </w:rPr>
        <w:t xml:space="preserve">Порядок </w:t>
      </w:r>
      <w:r w:rsidRPr="000D1655">
        <w:rPr>
          <w:rFonts w:ascii="Times New Roman" w:hAnsi="Times New Roman" w:cs="Times New Roman"/>
          <w:b/>
          <w:color w:val="auto"/>
        </w:rPr>
        <w:t xml:space="preserve">идентификации товаров и технологий </w:t>
      </w:r>
    </w:p>
    <w:p w:rsidR="00292323" w:rsidRPr="000D1655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r w:rsidRPr="000D1655">
        <w:rPr>
          <w:rFonts w:ascii="Times New Roman" w:hAnsi="Times New Roman" w:cs="Times New Roman"/>
          <w:b/>
          <w:color w:val="auto"/>
        </w:rPr>
        <w:t>на соответствие контрольным спискам</w:t>
      </w:r>
      <w:bookmarkEnd w:id="46"/>
    </w:p>
    <w:p w:rsidR="00292323" w:rsidRPr="003949B1" w:rsidRDefault="00292323" w:rsidP="00292323">
      <w:pPr>
        <w:spacing w:line="360" w:lineRule="auto"/>
        <w:ind w:right="240"/>
        <w:jc w:val="center"/>
        <w:rPr>
          <w:b/>
          <w:bCs/>
          <w:lang w:eastAsia="en-US"/>
        </w:rPr>
      </w:pPr>
    </w:p>
    <w:p w:rsidR="00292323" w:rsidRPr="00A04AA2" w:rsidRDefault="00AB01B0" w:rsidP="00292323">
      <w:pPr>
        <w:spacing w:line="360" w:lineRule="auto"/>
        <w:ind w:right="240"/>
        <w:jc w:val="center"/>
        <w:rPr>
          <w:b/>
          <w:bCs/>
          <w:sz w:val="24"/>
          <w:szCs w:val="24"/>
          <w:lang w:eastAsia="en-US"/>
        </w:rPr>
      </w:pPr>
      <w:r>
        <w:rPr>
          <w:b/>
          <w:bCs/>
          <w:sz w:val="24"/>
          <w:szCs w:val="24"/>
          <w:lang w:eastAsia="en-US"/>
        </w:rPr>
        <w:t>Область применения</w:t>
      </w:r>
    </w:p>
    <w:p w:rsidR="00292323" w:rsidRPr="00A04AA2" w:rsidRDefault="00292323" w:rsidP="00292323">
      <w:pPr>
        <w:spacing w:line="360" w:lineRule="auto"/>
        <w:ind w:right="240"/>
        <w:jc w:val="both"/>
        <w:rPr>
          <w:b/>
          <w:bCs/>
          <w:sz w:val="24"/>
          <w:szCs w:val="24"/>
          <w:lang w:eastAsia="en-US"/>
        </w:rPr>
      </w:pP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Настоящий Порядок устанавливает правила и условия проведения идентификационной экспертизы товаров и технологий в целях экспортного контроля (далее – идентификация) в Тольяттинском Государственном Университете при осуществлении внешнеэкономических операций, в том числе: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на этапах подготовки и реализации договоров (контрактов, соглашений), предусматривающих передачу товаров и технологий в форме технических данных иностранным лицам;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предоставление образовательных услуг иностранным гражданам и лицам без гражданства»</w:t>
      </w:r>
      <w:r w:rsidR="00AB01B0">
        <w:rPr>
          <w:sz w:val="24"/>
          <w:szCs w:val="24"/>
        </w:rPr>
        <w:t>;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в случае передачи (раскрытия) российским участником внешнеэкономической деятельности технологий в форме технической помощи иностранному лицу путем обучения, оглашения на конференциях, симпозиумах и других мероприятиях;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при вывозе из Российской Федерации товаров и технологий в форме технических данных с целью временного использования на территории иностранного государства без передачи иностранному лицу с последующим возвратом на территорию Российской Федерации (при представлении экспонатов на международные выставки и ярмарки за рубежом и т.п.);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на этапах подготовки и реализации международных научно-технических проектов, в рамках программ двустороннего и многостороннего научно-технического сотрудничества;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и т.п.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851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Данный Порядок является неотъемлемой частью «Положения об организации экспортного контроля» в ТГУ.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В соответствии со статьей 7 Федерального закона "Об экспортном</w:t>
      </w:r>
      <w:r w:rsidR="00A03003">
        <w:rPr>
          <w:sz w:val="24"/>
          <w:szCs w:val="24"/>
        </w:rPr>
        <w:t xml:space="preserve"> контроле" от 18.07.1999 г. №</w:t>
      </w:r>
      <w:r w:rsidRPr="00A04AA2">
        <w:rPr>
          <w:sz w:val="24"/>
          <w:szCs w:val="24"/>
        </w:rPr>
        <w:t>183-ФЗ "Экспортный контроль в Российской Федерации осуществляется посредством методов правового регулирования внешнеэкономической деятельности, включающих в себя: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идентификацию контролируемых товаров и технологий, то есть установление соответствия конкретных сырья, материалов, оборудования, научно-технической информации, работ, услуг, результатов интеллектуальной деятельности, являющихся объектами внешнеэкономических операций, товарам и технологиям, включенным в списки (перечни), указанных в статье 6 настоящего ФЗ;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разрешительный порядок осуществления внешнеэкономических операций с контролируемыми товарами и технологиями, предусматривающий лицензирование или иную форму их государственного регулирования;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таможенный контроль и таможенное оформление вывоза из Российской Федерации контролируемых товаров и технологий в соответствии с законодательством РФ о таможенном деле".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Статьей 24 указанного закона установлено, что "Идентификация контролируемых товаров и технологий, а также совершение всех необходимых действий, связанных с получением лицензий на осуществление внешнеэкономических операций с контролируемыми товарами и технологиями или разрешений на их вывоз из Российской Федерации без лицензий, является обязанностью российского участника ВЭД.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В некоторых случаях при проведении идентификации могут проводиться работы по подтверждению технических характеристик контролируемых товаров и технологий экспериментальными методами.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Идентификация осуществляется в случаях, когда: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товары и технологии, по своим техническим характеристикам и описанию могут подпадать под действие контрольных списков, утвержденных Постановлениями Правительства Российской Федерации;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товары и технологии, которые по своим техническим характеристикам и описанию могут не подпадать под действие контрольных списков, но по своему применению и назначению могут быть использованы для создания оружия массового поражения и средств его доставки (статья 20 Федерального закона "Об экспортном контроле");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товары, которые по своим техническим характеристикам могут не подпадать под действие контрольных списков, но по присвоенному коду ТН ВЭД подпадают под перечень кодов ТН ВЭД, используемых в указанных списках.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left="851"/>
        <w:contextualSpacing/>
        <w:jc w:val="both"/>
        <w:rPr>
          <w:sz w:val="24"/>
          <w:szCs w:val="24"/>
        </w:rPr>
      </w:pPr>
    </w:p>
    <w:p w:rsidR="00292323" w:rsidRPr="00A04AA2" w:rsidRDefault="00292323" w:rsidP="00AB01B0">
      <w:pPr>
        <w:tabs>
          <w:tab w:val="left" w:pos="9356"/>
        </w:tabs>
        <w:spacing w:line="360" w:lineRule="auto"/>
        <w:contextualSpacing/>
        <w:jc w:val="center"/>
        <w:rPr>
          <w:b/>
          <w:sz w:val="24"/>
          <w:szCs w:val="24"/>
        </w:rPr>
      </w:pPr>
      <w:bookmarkStart w:id="47" w:name="bookmark0"/>
      <w:r w:rsidRPr="00A04AA2">
        <w:rPr>
          <w:b/>
          <w:sz w:val="24"/>
          <w:szCs w:val="24"/>
        </w:rPr>
        <w:t>1. Основные определения</w:t>
      </w:r>
      <w:bookmarkEnd w:id="47"/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center"/>
        <w:rPr>
          <w:b/>
          <w:sz w:val="24"/>
          <w:szCs w:val="24"/>
        </w:rPr>
      </w:pP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В соответствии со статьей 1 Федерального закона "Об экспортном контроле" вводятся следующие определения: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оружие массового поражения – ядерное, химическое, бактериологическое (биологическое) и токсинное оружие;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средства доставки – ракеты и беспилотные летательные аппараты, способные доставлять оружие массового поражения;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контролируемые товары и технологии – сырье, материалы, оборудование, научно- техническая информация, работы, услуги, результаты интеллектуальной деятельности, которые в силу своих особенностей и свойств могут внести существенный вклад в создание оружия массового поражения, средств его доставки, иных видов вооружения и военной техники;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российские участники внешнеэкономической деятельности (российские лица) – юридические лица, созданные в соответствии с законодательством РФ, имеющие постоянное местонахождение на ее территории, а также индивидуальные предприниматели, зарегистрированные на территории РФ в порядке, установленном законодательством РФ, физические лица, имеющие постоянное или преимущественное место жительства на территории РФ, обладающие правом осуществления внешнеэкономической деятельности в соответствии с законодательством РФ.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bookmarkStart w:id="48" w:name="bookmark1"/>
    </w:p>
    <w:p w:rsidR="00292323" w:rsidRPr="00A04AA2" w:rsidRDefault="00292323" w:rsidP="00AB01B0">
      <w:pPr>
        <w:tabs>
          <w:tab w:val="left" w:pos="9356"/>
        </w:tabs>
        <w:spacing w:line="360" w:lineRule="auto"/>
        <w:contextualSpacing/>
        <w:jc w:val="center"/>
        <w:rPr>
          <w:b/>
          <w:sz w:val="24"/>
          <w:szCs w:val="24"/>
        </w:rPr>
      </w:pPr>
      <w:r w:rsidRPr="00A04AA2">
        <w:rPr>
          <w:b/>
          <w:sz w:val="24"/>
          <w:szCs w:val="24"/>
        </w:rPr>
        <w:t xml:space="preserve">2. </w:t>
      </w:r>
      <w:bookmarkEnd w:id="48"/>
      <w:r w:rsidRPr="00A04AA2">
        <w:rPr>
          <w:b/>
          <w:sz w:val="24"/>
          <w:szCs w:val="24"/>
        </w:rPr>
        <w:t>Списки (перечни) контролируемых товаров и технологий, утвержденных Правительством РФ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center"/>
        <w:rPr>
          <w:b/>
          <w:sz w:val="24"/>
          <w:szCs w:val="24"/>
        </w:rPr>
      </w:pP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В настоящее время в РФ действуют 6 списков контролируемых товаров и технологий, утвержденных Правительством РФ.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</w:p>
    <w:p w:rsidR="00292323" w:rsidRPr="00A04AA2" w:rsidRDefault="00292323" w:rsidP="004E0EFC">
      <w:pPr>
        <w:tabs>
          <w:tab w:val="left" w:pos="9356"/>
        </w:tabs>
        <w:spacing w:line="360" w:lineRule="auto"/>
        <w:ind w:firstLine="709"/>
        <w:jc w:val="both"/>
        <w:rPr>
          <w:rFonts w:eastAsiaTheme="minorHAnsi"/>
          <w:color w:val="081B47"/>
          <w:sz w:val="24"/>
          <w:szCs w:val="24"/>
          <w:lang w:eastAsia="en-US"/>
        </w:rPr>
      </w:pPr>
      <w:r w:rsidRPr="00A04AA2">
        <w:rPr>
          <w:b/>
          <w:sz w:val="24"/>
          <w:szCs w:val="24"/>
        </w:rPr>
        <w:t xml:space="preserve">ДН </w:t>
      </w:r>
      <w:r w:rsidRPr="00A04AA2">
        <w:rPr>
          <w:b/>
          <w:sz w:val="24"/>
          <w:szCs w:val="24"/>
        </w:rPr>
        <w:sym w:font="Symbol" w:char="F02D"/>
      </w:r>
      <w:r w:rsidRPr="00A04AA2">
        <w:rPr>
          <w:b/>
          <w:sz w:val="24"/>
          <w:szCs w:val="24"/>
        </w:rPr>
        <w:t xml:space="preserve"> "Список товаров и технологий двойного назначения, экспорт которых контролируется</w:t>
      </w:r>
      <w:r w:rsidRPr="00A04AA2">
        <w:rPr>
          <w:b/>
          <w:bCs/>
          <w:iCs/>
          <w:sz w:val="24"/>
          <w:szCs w:val="24"/>
          <w:lang w:eastAsia="en-US"/>
        </w:rPr>
        <w:t>"</w:t>
      </w:r>
      <w:r w:rsidRPr="00A04AA2">
        <w:rPr>
          <w:b/>
          <w:bCs/>
          <w:i/>
          <w:iCs/>
          <w:sz w:val="24"/>
          <w:szCs w:val="24"/>
          <w:lang w:eastAsia="en-US"/>
        </w:rPr>
        <w:t xml:space="preserve">, </w:t>
      </w:r>
      <w:r w:rsidRPr="00A04AA2">
        <w:rPr>
          <w:sz w:val="24"/>
          <w:szCs w:val="24"/>
        </w:rPr>
        <w:t xml:space="preserve">утвержден </w:t>
      </w:r>
      <w:r w:rsidRPr="00A04AA2">
        <w:rPr>
          <w:rFonts w:eastAsiaTheme="minorHAnsi"/>
          <w:color w:val="081B47"/>
          <w:sz w:val="24"/>
          <w:szCs w:val="24"/>
          <w:lang w:eastAsia="en-US"/>
        </w:rPr>
        <w:t>Постановлением Правительства РФ №1299 от 19</w:t>
      </w:r>
      <w:r w:rsidR="006D4AD0">
        <w:rPr>
          <w:rFonts w:eastAsiaTheme="minorHAnsi"/>
          <w:color w:val="081B47"/>
          <w:sz w:val="24"/>
          <w:szCs w:val="24"/>
          <w:lang w:eastAsia="en-US"/>
        </w:rPr>
        <w:t>.07.</w:t>
      </w:r>
      <w:r w:rsidRPr="00A04AA2">
        <w:rPr>
          <w:rFonts w:eastAsiaTheme="minorHAnsi"/>
          <w:color w:val="081B47"/>
          <w:sz w:val="24"/>
          <w:szCs w:val="24"/>
          <w:lang w:eastAsia="en-US"/>
        </w:rPr>
        <w:t>2022г.</w:t>
      </w:r>
    </w:p>
    <w:p w:rsidR="00292323" w:rsidRPr="00A04AA2" w:rsidRDefault="00292323" w:rsidP="004E0EFC">
      <w:pPr>
        <w:tabs>
          <w:tab w:val="left" w:pos="9356"/>
        </w:tabs>
        <w:spacing w:line="360" w:lineRule="auto"/>
        <w:ind w:firstLine="709"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Список состоит из пяти разделов:</w:t>
      </w:r>
      <w:bookmarkStart w:id="49" w:name="_Toc200461073"/>
    </w:p>
    <w:p w:rsidR="00292323" w:rsidRPr="00A04AA2" w:rsidRDefault="004E0EFC" w:rsidP="004E0EFC">
      <w:pPr>
        <w:pStyle w:val="a7"/>
        <w:widowControl/>
        <w:numPr>
          <w:ilvl w:val="0"/>
          <w:numId w:val="32"/>
        </w:numPr>
        <w:tabs>
          <w:tab w:val="left" w:pos="935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раздел 1. Б</w:t>
      </w:r>
      <w:r w:rsidR="00292323" w:rsidRPr="00A04AA2">
        <w:rPr>
          <w:rFonts w:ascii="Times New Roman" w:eastAsia="Times New Roman" w:hAnsi="Times New Roman" w:cs="Times New Roman"/>
          <w:color w:val="auto"/>
          <w:lang w:bidi="ar-SA"/>
        </w:rPr>
        <w:t>азовый раздел;</w:t>
      </w:r>
      <w:bookmarkStart w:id="50" w:name="_Toc200461074"/>
      <w:bookmarkStart w:id="51" w:name="_Toc201224168"/>
      <w:bookmarkEnd w:id="49"/>
    </w:p>
    <w:p w:rsidR="00292323" w:rsidRPr="00A04AA2" w:rsidRDefault="004E0EFC" w:rsidP="004E0EFC">
      <w:pPr>
        <w:pStyle w:val="a7"/>
        <w:widowControl/>
        <w:numPr>
          <w:ilvl w:val="0"/>
          <w:numId w:val="32"/>
        </w:numPr>
        <w:tabs>
          <w:tab w:val="left" w:pos="935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раздел 2. Ч</w:t>
      </w:r>
      <w:r w:rsidR="00292323" w:rsidRPr="00A04AA2">
        <w:rPr>
          <w:rFonts w:ascii="Times New Roman" w:eastAsia="Times New Roman" w:hAnsi="Times New Roman" w:cs="Times New Roman"/>
          <w:color w:val="auto"/>
          <w:lang w:bidi="ar-SA"/>
        </w:rPr>
        <w:t>увствительные товары и технологии;</w:t>
      </w:r>
      <w:bookmarkStart w:id="52" w:name="_Toc200461075"/>
      <w:bookmarkStart w:id="53" w:name="_Toc201224169"/>
      <w:bookmarkEnd w:id="50"/>
      <w:bookmarkEnd w:id="51"/>
    </w:p>
    <w:p w:rsidR="00292323" w:rsidRPr="00A04AA2" w:rsidRDefault="004E0EFC" w:rsidP="004E0EFC">
      <w:pPr>
        <w:pStyle w:val="a7"/>
        <w:widowControl/>
        <w:numPr>
          <w:ilvl w:val="0"/>
          <w:numId w:val="32"/>
        </w:numPr>
        <w:tabs>
          <w:tab w:val="left" w:pos="935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раздел 3. В</w:t>
      </w:r>
      <w:r w:rsidR="00292323" w:rsidRPr="00A04AA2">
        <w:rPr>
          <w:rFonts w:ascii="Times New Roman" w:eastAsia="Times New Roman" w:hAnsi="Times New Roman" w:cs="Times New Roman"/>
          <w:color w:val="auto"/>
          <w:lang w:bidi="ar-SA"/>
        </w:rPr>
        <w:t>есьма чувствительные товары и технологии;</w:t>
      </w:r>
      <w:bookmarkStart w:id="54" w:name="_Toc200461076"/>
      <w:bookmarkStart w:id="55" w:name="_Toc201224170"/>
      <w:bookmarkEnd w:id="52"/>
      <w:bookmarkEnd w:id="53"/>
    </w:p>
    <w:p w:rsidR="00292323" w:rsidRPr="00A04AA2" w:rsidRDefault="004E0EFC" w:rsidP="004E0EFC">
      <w:pPr>
        <w:pStyle w:val="a7"/>
        <w:widowControl/>
        <w:numPr>
          <w:ilvl w:val="0"/>
          <w:numId w:val="32"/>
        </w:numPr>
        <w:tabs>
          <w:tab w:val="left" w:pos="935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раздел 4. Т</w:t>
      </w:r>
      <w:r w:rsidR="00292323" w:rsidRPr="00A04AA2">
        <w:rPr>
          <w:rFonts w:ascii="Times New Roman" w:eastAsia="Times New Roman" w:hAnsi="Times New Roman" w:cs="Times New Roman"/>
          <w:color w:val="auto"/>
          <w:lang w:bidi="ar-SA"/>
        </w:rPr>
        <w:t>овары и технологии, вывоз которых с территории РФ контролируется по соображениям национальной безопасности;</w:t>
      </w:r>
      <w:bookmarkStart w:id="56" w:name="_Toc200461077"/>
      <w:bookmarkStart w:id="57" w:name="_Toc201224171"/>
      <w:bookmarkEnd w:id="54"/>
      <w:bookmarkEnd w:id="55"/>
    </w:p>
    <w:p w:rsidR="00292323" w:rsidRPr="00A04AA2" w:rsidRDefault="004E0EFC" w:rsidP="004E0EFC">
      <w:pPr>
        <w:pStyle w:val="a7"/>
        <w:widowControl/>
        <w:numPr>
          <w:ilvl w:val="0"/>
          <w:numId w:val="32"/>
        </w:numPr>
        <w:tabs>
          <w:tab w:val="left" w:pos="935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раздел</w:t>
      </w:r>
      <w:r>
        <w:rPr>
          <w:rFonts w:ascii="Times New Roman" w:eastAsiaTheme="minorEastAsia" w:hAnsi="Times New Roman" w:cs="Times New Roman"/>
          <w:color w:val="auto"/>
          <w:lang w:bidi="ar-SA"/>
        </w:rPr>
        <w:t xml:space="preserve"> 5. Т</w:t>
      </w:r>
      <w:r w:rsidR="00292323" w:rsidRPr="00A04AA2">
        <w:rPr>
          <w:rFonts w:ascii="Times New Roman" w:eastAsiaTheme="minorEastAsia" w:hAnsi="Times New Roman" w:cs="Times New Roman"/>
          <w:color w:val="auto"/>
          <w:lang w:bidi="ar-SA"/>
        </w:rPr>
        <w:t>овары, ввоз которых на территорию РФ контролируется по соображениям национальной безопасности.</w:t>
      </w:r>
      <w:bookmarkEnd w:id="56"/>
      <w:bookmarkEnd w:id="57"/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Вышеперечисленные категории включают в себя следующие подкатегории:</w:t>
      </w:r>
    </w:p>
    <w:p w:rsidR="00292323" w:rsidRPr="00A04AA2" w:rsidRDefault="00292323" w:rsidP="00F971C1">
      <w:pPr>
        <w:numPr>
          <w:ilvl w:val="0"/>
          <w:numId w:val="35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системы, оборудование и компоненты;</w:t>
      </w:r>
    </w:p>
    <w:p w:rsidR="00292323" w:rsidRPr="00A04AA2" w:rsidRDefault="00292323" w:rsidP="00F971C1">
      <w:pPr>
        <w:numPr>
          <w:ilvl w:val="0"/>
          <w:numId w:val="35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испытательное, контрольное и производственное оборудование;</w:t>
      </w:r>
    </w:p>
    <w:p w:rsidR="00292323" w:rsidRPr="00A04AA2" w:rsidRDefault="00292323" w:rsidP="00F971C1">
      <w:pPr>
        <w:numPr>
          <w:ilvl w:val="0"/>
          <w:numId w:val="35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материалы;</w:t>
      </w:r>
    </w:p>
    <w:p w:rsidR="00292323" w:rsidRPr="00A04AA2" w:rsidRDefault="00292323" w:rsidP="00F971C1">
      <w:pPr>
        <w:numPr>
          <w:ilvl w:val="0"/>
          <w:numId w:val="35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программное обеспечение;</w:t>
      </w:r>
    </w:p>
    <w:p w:rsidR="00292323" w:rsidRPr="00A04AA2" w:rsidRDefault="00292323" w:rsidP="00F971C1">
      <w:pPr>
        <w:numPr>
          <w:ilvl w:val="0"/>
          <w:numId w:val="35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технология.</w:t>
      </w:r>
    </w:p>
    <w:p w:rsidR="00292323" w:rsidRPr="00A04AA2" w:rsidRDefault="00292323" w:rsidP="004E0EFC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b/>
          <w:sz w:val="24"/>
          <w:szCs w:val="24"/>
        </w:rPr>
        <w:t xml:space="preserve">РО </w:t>
      </w:r>
      <w:r w:rsidRPr="00A04AA2">
        <w:rPr>
          <w:b/>
          <w:sz w:val="24"/>
          <w:szCs w:val="24"/>
        </w:rPr>
        <w:sym w:font="Symbol" w:char="F02D"/>
      </w:r>
      <w:r w:rsidRPr="00A04AA2">
        <w:rPr>
          <w:sz w:val="24"/>
          <w:szCs w:val="24"/>
        </w:rPr>
        <w:t xml:space="preserve"> </w:t>
      </w:r>
      <w:r w:rsidRPr="00A04AA2">
        <w:rPr>
          <w:b/>
          <w:sz w:val="24"/>
          <w:szCs w:val="24"/>
        </w:rPr>
        <w:t>"Список оборудования, материалов и технологий, которые могут быть использованы при создании ракетного оружия и в отношении которых установлен экспортный контроль"</w:t>
      </w:r>
      <w:r w:rsidRPr="00A04AA2">
        <w:rPr>
          <w:sz w:val="24"/>
          <w:szCs w:val="24"/>
        </w:rPr>
        <w:t xml:space="preserve">, </w:t>
      </w:r>
      <w:r w:rsidRPr="00A04AA2">
        <w:rPr>
          <w:bCs/>
          <w:iCs/>
          <w:sz w:val="24"/>
          <w:szCs w:val="24"/>
          <w:lang w:eastAsia="en-US"/>
        </w:rPr>
        <w:t xml:space="preserve">утвержден </w:t>
      </w:r>
      <w:r w:rsidRPr="00A04AA2">
        <w:rPr>
          <w:rFonts w:eastAsiaTheme="minorHAnsi"/>
          <w:color w:val="081B47"/>
          <w:sz w:val="24"/>
          <w:szCs w:val="24"/>
          <w:lang w:eastAsia="en-US"/>
        </w:rPr>
        <w:t>Постановлением Правительства РФ №1288 от 16</w:t>
      </w:r>
      <w:r w:rsidR="006D4AD0">
        <w:rPr>
          <w:rFonts w:eastAsiaTheme="minorHAnsi"/>
          <w:color w:val="081B47"/>
          <w:sz w:val="24"/>
          <w:szCs w:val="24"/>
          <w:lang w:eastAsia="en-US"/>
        </w:rPr>
        <w:t>.07.</w:t>
      </w:r>
      <w:r w:rsidRPr="00A04AA2">
        <w:rPr>
          <w:rFonts w:eastAsiaTheme="minorHAnsi"/>
          <w:color w:val="081B47"/>
          <w:sz w:val="24"/>
          <w:szCs w:val="24"/>
          <w:lang w:eastAsia="en-US"/>
        </w:rPr>
        <w:t>2022г.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Список состоит из шести разделов: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1. Законченные средства доставки;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2. Законченные системы, используемые для законченных средств доставки;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3. Элементы двигательных установок и оборудование;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4. Топлива и химикаты;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5. Производство топлива;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6. Производство композиционных материалов конструкционного назначения;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7. Пиролитическое осаждение и уплотнение;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8. Конструкционные материалы;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9. Измерительное, навигационное и пеленгаторное оборудование и системы;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10. Системы управления полетом;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11. Бортовая радиоэлектронная аппаратура;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12. Оборудование для обеспечения пуска;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13. Компьютеры;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14. Аналого-цифровые преобразователи;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15. Испытательные системы и оборудование;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16. Имитационное моделирование и конструкторская компоновка;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17. Уменьшение характеристик заметности;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18. Защита от поражающих факторов ядерного оружия;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19. Прочие законченные средства доставки;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20. Прочие законченные системы.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Каждый из вышеперечисленных разделов включает в себя следующие подразделы:</w:t>
      </w:r>
    </w:p>
    <w:p w:rsidR="00292323" w:rsidRPr="00A04AA2" w:rsidRDefault="00292323" w:rsidP="00D62E08">
      <w:pPr>
        <w:numPr>
          <w:ilvl w:val="0"/>
          <w:numId w:val="27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оборудование, сборочные единицы и составные элементы;</w:t>
      </w:r>
    </w:p>
    <w:p w:rsidR="00292323" w:rsidRPr="00A04AA2" w:rsidRDefault="00292323" w:rsidP="00F971C1">
      <w:pPr>
        <w:numPr>
          <w:ilvl w:val="0"/>
          <w:numId w:val="27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испытательное и производственное оборудование;</w:t>
      </w:r>
    </w:p>
    <w:p w:rsidR="00292323" w:rsidRPr="00A04AA2" w:rsidRDefault="00292323" w:rsidP="00F971C1">
      <w:pPr>
        <w:numPr>
          <w:ilvl w:val="0"/>
          <w:numId w:val="27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материалы;</w:t>
      </w:r>
    </w:p>
    <w:p w:rsidR="00292323" w:rsidRPr="00A04AA2" w:rsidRDefault="00292323" w:rsidP="00F971C1">
      <w:pPr>
        <w:numPr>
          <w:ilvl w:val="0"/>
          <w:numId w:val="27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программное обеспечение;</w:t>
      </w:r>
    </w:p>
    <w:p w:rsidR="00292323" w:rsidRPr="00A04AA2" w:rsidRDefault="00292323" w:rsidP="00F971C1">
      <w:pPr>
        <w:numPr>
          <w:ilvl w:val="0"/>
          <w:numId w:val="27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технология.</w:t>
      </w:r>
    </w:p>
    <w:p w:rsidR="00292323" w:rsidRPr="00A04AA2" w:rsidRDefault="00292323" w:rsidP="004E0EFC">
      <w:pPr>
        <w:tabs>
          <w:tab w:val="left" w:pos="9356"/>
        </w:tabs>
        <w:spacing w:line="360" w:lineRule="auto"/>
        <w:ind w:firstLine="709"/>
        <w:contextualSpacing/>
        <w:jc w:val="both"/>
        <w:rPr>
          <w:rFonts w:eastAsiaTheme="minorHAnsi"/>
          <w:color w:val="081B47"/>
          <w:sz w:val="24"/>
          <w:szCs w:val="24"/>
          <w:lang w:eastAsia="en-US"/>
        </w:rPr>
      </w:pPr>
      <w:r w:rsidRPr="00A04AA2">
        <w:rPr>
          <w:b/>
          <w:sz w:val="24"/>
          <w:szCs w:val="24"/>
        </w:rPr>
        <w:t xml:space="preserve">ИС </w:t>
      </w:r>
      <w:r w:rsidRPr="00A04AA2">
        <w:rPr>
          <w:b/>
          <w:sz w:val="24"/>
          <w:szCs w:val="24"/>
        </w:rPr>
        <w:sym w:font="Symbol" w:char="F02D"/>
      </w:r>
      <w:r w:rsidRPr="00A04AA2">
        <w:rPr>
          <w:b/>
          <w:sz w:val="24"/>
          <w:szCs w:val="24"/>
        </w:rPr>
        <w:t xml:space="preserve"> "Список ядерных материалов, оборудования, специальных неядерных материалов и соответствующих технологий, подпадающих под экспортный контроль"</w:t>
      </w:r>
      <w:r w:rsidRPr="00A04AA2">
        <w:rPr>
          <w:sz w:val="24"/>
          <w:szCs w:val="24"/>
        </w:rPr>
        <w:t xml:space="preserve">, утвержден </w:t>
      </w:r>
      <w:r w:rsidRPr="00A04AA2">
        <w:rPr>
          <w:rFonts w:eastAsiaTheme="minorHAnsi"/>
          <w:color w:val="081B47"/>
          <w:sz w:val="24"/>
          <w:szCs w:val="24"/>
          <w:lang w:eastAsia="en-US"/>
        </w:rPr>
        <w:t>Постановлением Правительства РФ №1285 от 16</w:t>
      </w:r>
      <w:r w:rsidR="006D4AD0">
        <w:rPr>
          <w:rFonts w:eastAsiaTheme="minorHAnsi"/>
          <w:color w:val="081B47"/>
          <w:sz w:val="24"/>
          <w:szCs w:val="24"/>
          <w:lang w:eastAsia="en-US"/>
        </w:rPr>
        <w:t>.07.</w:t>
      </w:r>
      <w:r w:rsidRPr="00A04AA2">
        <w:rPr>
          <w:rFonts w:eastAsiaTheme="minorHAnsi"/>
          <w:color w:val="081B47"/>
          <w:sz w:val="24"/>
          <w:szCs w:val="24"/>
          <w:lang w:eastAsia="en-US"/>
        </w:rPr>
        <w:t>2022г.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Список состоит из двух разделов: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раздел 1. Ядерные материалы; 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раздел 2. Оборудование и неядерные материалы. </w:t>
      </w:r>
    </w:p>
    <w:p w:rsidR="00292323" w:rsidRPr="00A04AA2" w:rsidRDefault="00292323" w:rsidP="004E0EFC">
      <w:pPr>
        <w:tabs>
          <w:tab w:val="left" w:pos="9356"/>
        </w:tabs>
        <w:spacing w:line="360" w:lineRule="auto"/>
        <w:ind w:firstLine="709"/>
        <w:contextualSpacing/>
        <w:jc w:val="both"/>
        <w:rPr>
          <w:rFonts w:eastAsiaTheme="minorHAnsi"/>
          <w:color w:val="081B47"/>
          <w:sz w:val="24"/>
          <w:szCs w:val="24"/>
          <w:lang w:eastAsia="en-US"/>
        </w:rPr>
      </w:pPr>
      <w:r w:rsidRPr="00A04AA2">
        <w:rPr>
          <w:b/>
          <w:sz w:val="24"/>
          <w:szCs w:val="24"/>
        </w:rPr>
        <w:t xml:space="preserve">ЯО </w:t>
      </w:r>
      <w:r w:rsidRPr="00A04AA2">
        <w:rPr>
          <w:b/>
          <w:sz w:val="24"/>
          <w:szCs w:val="24"/>
        </w:rPr>
        <w:sym w:font="Symbol" w:char="F02D"/>
      </w:r>
      <w:r w:rsidRPr="00A04AA2">
        <w:rPr>
          <w:sz w:val="24"/>
          <w:szCs w:val="24"/>
        </w:rPr>
        <w:t xml:space="preserve"> </w:t>
      </w:r>
      <w:r w:rsidRPr="00A04AA2">
        <w:rPr>
          <w:b/>
          <w:sz w:val="24"/>
          <w:szCs w:val="24"/>
        </w:rPr>
        <w:t>"Список оборудования и материалов двойного назначения и соответствующих технологий, применяемых в ядерных целях, в отношении которых осуществляется экспортный контроль</w:t>
      </w:r>
      <w:r w:rsidRPr="00A04AA2">
        <w:rPr>
          <w:b/>
          <w:i/>
          <w:sz w:val="24"/>
          <w:szCs w:val="24"/>
        </w:rPr>
        <w:t>"</w:t>
      </w:r>
      <w:r w:rsidRPr="00A04AA2">
        <w:rPr>
          <w:sz w:val="24"/>
          <w:szCs w:val="24"/>
        </w:rPr>
        <w:t xml:space="preserve">, </w:t>
      </w:r>
      <w:r w:rsidRPr="00A04AA2">
        <w:rPr>
          <w:rFonts w:eastAsiaTheme="minorHAnsi"/>
          <w:color w:val="081B47"/>
          <w:sz w:val="24"/>
          <w:szCs w:val="24"/>
          <w:lang w:eastAsia="en-US"/>
        </w:rPr>
        <w:t>Постановлением Правительства РФ №1286 от 16</w:t>
      </w:r>
      <w:r w:rsidR="006D4AD0">
        <w:rPr>
          <w:rFonts w:eastAsiaTheme="minorHAnsi"/>
          <w:color w:val="081B47"/>
          <w:sz w:val="24"/>
          <w:szCs w:val="24"/>
          <w:lang w:eastAsia="en-US"/>
        </w:rPr>
        <w:t>.07.</w:t>
      </w:r>
      <w:r w:rsidRPr="00A04AA2">
        <w:rPr>
          <w:rFonts w:eastAsiaTheme="minorHAnsi"/>
          <w:color w:val="081B47"/>
          <w:sz w:val="24"/>
          <w:szCs w:val="24"/>
          <w:lang w:eastAsia="en-US"/>
        </w:rPr>
        <w:t>2022г.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Список состоит из шести разделов: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1. Промышленное оборудование;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2. Материалы;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3. Оборудование и его части для разделения изотопов урана;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4. Оборудование, связанное с установками по производству тяжелой воды;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5. Испытательное и измерительное оборудование для разработки ядерных взрывных устройств;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6. Компоненты для ядерных взрывных устройств;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Каждый из вышеперечисленных разделов включает в себя следующие подразделы:</w:t>
      </w:r>
    </w:p>
    <w:p w:rsidR="00292323" w:rsidRPr="00A04AA2" w:rsidRDefault="00292323" w:rsidP="00F971C1">
      <w:pPr>
        <w:numPr>
          <w:ilvl w:val="0"/>
          <w:numId w:val="36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оборудование, составные части и компоненты;</w:t>
      </w:r>
    </w:p>
    <w:p w:rsidR="00292323" w:rsidRPr="00A04AA2" w:rsidRDefault="00292323" w:rsidP="00F971C1">
      <w:pPr>
        <w:numPr>
          <w:ilvl w:val="0"/>
          <w:numId w:val="36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испытательное и производственное оборудование;</w:t>
      </w:r>
    </w:p>
    <w:p w:rsidR="00292323" w:rsidRPr="00A04AA2" w:rsidRDefault="00292323" w:rsidP="00F971C1">
      <w:pPr>
        <w:numPr>
          <w:ilvl w:val="0"/>
          <w:numId w:val="36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материалы;</w:t>
      </w:r>
    </w:p>
    <w:p w:rsidR="00292323" w:rsidRPr="00A04AA2" w:rsidRDefault="00292323" w:rsidP="00F971C1">
      <w:pPr>
        <w:numPr>
          <w:ilvl w:val="0"/>
          <w:numId w:val="36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программное обеспечение;</w:t>
      </w:r>
    </w:p>
    <w:p w:rsidR="00292323" w:rsidRPr="00A04AA2" w:rsidRDefault="00292323" w:rsidP="00F971C1">
      <w:pPr>
        <w:numPr>
          <w:ilvl w:val="0"/>
          <w:numId w:val="36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технология.</w:t>
      </w:r>
    </w:p>
    <w:p w:rsidR="00292323" w:rsidRPr="00A04AA2" w:rsidRDefault="00292323" w:rsidP="004E0EFC">
      <w:pPr>
        <w:tabs>
          <w:tab w:val="left" w:pos="9356"/>
        </w:tabs>
        <w:spacing w:line="360" w:lineRule="auto"/>
        <w:ind w:firstLine="709"/>
        <w:contextualSpacing/>
        <w:jc w:val="both"/>
        <w:rPr>
          <w:rFonts w:eastAsiaTheme="minorHAnsi"/>
          <w:color w:val="081B47"/>
          <w:sz w:val="24"/>
          <w:szCs w:val="24"/>
          <w:lang w:eastAsia="en-US"/>
        </w:rPr>
      </w:pPr>
      <w:r w:rsidRPr="00A04AA2">
        <w:rPr>
          <w:b/>
          <w:sz w:val="24"/>
          <w:szCs w:val="24"/>
        </w:rPr>
        <w:t xml:space="preserve">ХО </w:t>
      </w:r>
      <w:r w:rsidRPr="00A04AA2">
        <w:rPr>
          <w:b/>
          <w:sz w:val="24"/>
          <w:szCs w:val="24"/>
        </w:rPr>
        <w:sym w:font="Symbol" w:char="F02D"/>
      </w:r>
      <w:r w:rsidRPr="00A04AA2">
        <w:rPr>
          <w:sz w:val="24"/>
          <w:szCs w:val="24"/>
        </w:rPr>
        <w:t xml:space="preserve"> </w:t>
      </w:r>
      <w:r w:rsidRPr="00A04AA2">
        <w:rPr>
          <w:b/>
          <w:sz w:val="24"/>
          <w:szCs w:val="24"/>
        </w:rPr>
        <w:t>"Список химикатов, оборудования и технологий, которые могут быть использованы при создании химического оружия и в отношении которых установлен экспортный контроль</w:t>
      </w:r>
      <w:r w:rsidRPr="00A04AA2">
        <w:rPr>
          <w:b/>
          <w:i/>
          <w:sz w:val="24"/>
          <w:szCs w:val="24"/>
        </w:rPr>
        <w:t>"</w:t>
      </w:r>
      <w:r w:rsidRPr="00A04AA2">
        <w:rPr>
          <w:sz w:val="24"/>
          <w:szCs w:val="24"/>
        </w:rPr>
        <w:t xml:space="preserve">, утвержден </w:t>
      </w:r>
      <w:r w:rsidRPr="00A04AA2">
        <w:rPr>
          <w:rFonts w:eastAsiaTheme="minorHAnsi"/>
          <w:color w:val="081B47"/>
          <w:sz w:val="24"/>
          <w:szCs w:val="24"/>
          <w:lang w:eastAsia="en-US"/>
        </w:rPr>
        <w:t>Постановлением Правительства РФ №1284 от 16</w:t>
      </w:r>
      <w:r w:rsidR="006D4AD0">
        <w:rPr>
          <w:rFonts w:eastAsiaTheme="minorHAnsi"/>
          <w:color w:val="081B47"/>
          <w:sz w:val="24"/>
          <w:szCs w:val="24"/>
          <w:lang w:eastAsia="en-US"/>
        </w:rPr>
        <w:t>.07.</w:t>
      </w:r>
      <w:r w:rsidRPr="00A04AA2">
        <w:rPr>
          <w:rFonts w:eastAsiaTheme="minorHAnsi"/>
          <w:color w:val="081B47"/>
          <w:sz w:val="24"/>
          <w:szCs w:val="24"/>
          <w:lang w:eastAsia="en-US"/>
        </w:rPr>
        <w:t>2022г.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Список состоит из шести разделов: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bookmarkStart w:id="58" w:name="_Toc200461078"/>
      <w:r w:rsidRPr="00A04AA2">
        <w:rPr>
          <w:rFonts w:ascii="Times New Roman" w:eastAsiaTheme="minorEastAsia" w:hAnsi="Times New Roman" w:cs="Times New Roman"/>
          <w:color w:val="auto"/>
          <w:lang w:bidi="ar-SA"/>
        </w:rPr>
        <w:t>р</w:t>
      </w: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аздел 1. Химикаты, включенные в </w:t>
      </w:r>
      <w:hyperlink r:id="rId10">
        <w:r w:rsidRPr="00A04AA2">
          <w:rPr>
            <w:rFonts w:ascii="Times New Roman" w:eastAsiaTheme="minorHAnsi" w:hAnsi="Times New Roman" w:cs="Times New Roman"/>
            <w:color w:val="auto"/>
            <w:lang w:eastAsia="en-US" w:bidi="ar-SA"/>
          </w:rPr>
          <w:t>Список 1</w:t>
        </w:r>
      </w:hyperlink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Приложения по химикатам к Конвенции о запрещении разработки, производства, накопления и применения химического оружия и о его уничтожении;</w:t>
      </w:r>
      <w:bookmarkEnd w:id="58"/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раздел 2. Химикаты, включенные в </w:t>
      </w:r>
      <w:hyperlink r:id="rId11">
        <w:r w:rsidRPr="00A04AA2">
          <w:rPr>
            <w:rFonts w:ascii="Times New Roman" w:eastAsiaTheme="minorHAnsi" w:hAnsi="Times New Roman" w:cs="Times New Roman"/>
            <w:color w:val="auto"/>
            <w:lang w:eastAsia="en-US" w:bidi="ar-SA"/>
          </w:rPr>
          <w:t>Список 2</w:t>
        </w:r>
      </w:hyperlink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Приложения по химикатам к Конвенции о запрещении разработки, производства, накопления и применения химического оружия и о его уничтожении;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раздел 3. Химикаты, включенные в </w:t>
      </w:r>
      <w:hyperlink r:id="rId12">
        <w:r w:rsidRPr="00A04AA2">
          <w:rPr>
            <w:rFonts w:ascii="Times New Roman" w:eastAsiaTheme="minorHAnsi" w:hAnsi="Times New Roman" w:cs="Times New Roman"/>
            <w:color w:val="auto"/>
            <w:lang w:eastAsia="en-US" w:bidi="ar-SA"/>
          </w:rPr>
          <w:t>Список 3</w:t>
        </w:r>
      </w:hyperlink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Приложения по химикатам к Конвенции о запрещении разработки, производства, накопления и применения химического оружия и о его уничтожении;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4. Химикаты, которые имеют мирное назначение, но могут быть использованы при создании химического оружия;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5. Оборудование;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6. Программное обеспечение;</w:t>
      </w:r>
    </w:p>
    <w:p w:rsidR="00292323" w:rsidRPr="00A04AA2" w:rsidRDefault="00292323" w:rsidP="004E0EFC">
      <w:pPr>
        <w:tabs>
          <w:tab w:val="left" w:pos="9356"/>
        </w:tabs>
        <w:spacing w:line="360" w:lineRule="auto"/>
        <w:ind w:firstLine="709"/>
        <w:contextualSpacing/>
        <w:jc w:val="both"/>
        <w:rPr>
          <w:rFonts w:eastAsiaTheme="minorHAnsi"/>
          <w:color w:val="081B47"/>
          <w:sz w:val="24"/>
          <w:szCs w:val="24"/>
          <w:lang w:eastAsia="en-US"/>
        </w:rPr>
      </w:pPr>
      <w:r w:rsidRPr="00A04AA2">
        <w:rPr>
          <w:b/>
          <w:bCs/>
          <w:iCs/>
          <w:sz w:val="24"/>
          <w:szCs w:val="24"/>
          <w:lang w:eastAsia="en-US"/>
        </w:rPr>
        <w:t xml:space="preserve">БО </w:t>
      </w:r>
      <w:r w:rsidRPr="00A04AA2">
        <w:rPr>
          <w:b/>
          <w:bCs/>
          <w:iCs/>
          <w:sz w:val="24"/>
          <w:szCs w:val="24"/>
          <w:lang w:eastAsia="en-US"/>
        </w:rPr>
        <w:sym w:font="Symbol" w:char="F02D"/>
      </w:r>
      <w:r w:rsidRPr="00A04AA2">
        <w:rPr>
          <w:bCs/>
          <w:iCs/>
          <w:sz w:val="24"/>
          <w:szCs w:val="24"/>
          <w:lang w:eastAsia="en-US"/>
        </w:rPr>
        <w:t xml:space="preserve"> </w:t>
      </w:r>
      <w:r w:rsidRPr="00A04AA2">
        <w:rPr>
          <w:b/>
          <w:sz w:val="24"/>
          <w:szCs w:val="24"/>
        </w:rPr>
        <w:t>"Список возбудителей заболеваний (патогенов) человека, животных и растений, генетически измененных микроорганизмов, токсинов, оборудования и технологий, подлежащих экспортному контролю"</w:t>
      </w:r>
      <w:r w:rsidRPr="00A04AA2">
        <w:rPr>
          <w:sz w:val="24"/>
          <w:szCs w:val="24"/>
        </w:rPr>
        <w:t xml:space="preserve">, утвержден </w:t>
      </w:r>
      <w:r w:rsidRPr="00A04AA2">
        <w:rPr>
          <w:rFonts w:eastAsiaTheme="minorHAnsi"/>
          <w:color w:val="081B47"/>
          <w:sz w:val="24"/>
          <w:szCs w:val="24"/>
          <w:lang w:eastAsia="en-US"/>
        </w:rPr>
        <w:t>Постановление Правительства РФ №1287 от 16</w:t>
      </w:r>
      <w:r w:rsidR="006D4AD0">
        <w:rPr>
          <w:rFonts w:eastAsiaTheme="minorHAnsi"/>
          <w:color w:val="081B47"/>
          <w:sz w:val="24"/>
          <w:szCs w:val="24"/>
          <w:lang w:eastAsia="en-US"/>
        </w:rPr>
        <w:t>.07.</w:t>
      </w:r>
      <w:r w:rsidRPr="00A04AA2">
        <w:rPr>
          <w:rFonts w:eastAsiaTheme="minorHAnsi"/>
          <w:color w:val="081B47"/>
          <w:sz w:val="24"/>
          <w:szCs w:val="24"/>
          <w:lang w:eastAsia="en-US"/>
        </w:rPr>
        <w:t>2022г.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Список состоит из семи разделов: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1. Микроорганизмы, патогенные для человека, и токсины;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раздел 2. Микроорганизмы, патогенные для животных; 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раздел 3. Микроорганизмы, патогенные для растений; 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4. Генетически измененные микроорганизмы и генетические элементы;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>раздел 5. Оборудование;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раздел 6. Технологии; </w:t>
      </w:r>
    </w:p>
    <w:p w:rsidR="00292323" w:rsidRPr="00A04AA2" w:rsidRDefault="00292323" w:rsidP="00292323">
      <w:pPr>
        <w:pStyle w:val="a7"/>
        <w:widowControl/>
        <w:numPr>
          <w:ilvl w:val="0"/>
          <w:numId w:val="26"/>
        </w:numPr>
        <w:tabs>
          <w:tab w:val="left" w:pos="9356"/>
        </w:tabs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04AA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раздел 7. Программное обеспечение. 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Вывоз из РФ в иностранные государства контролируемых возбудителей заболеваний, токсинов, оборудования и технологий разрешается для реализации целей, не запрещенных Конвенцией о запрещении разработки, производства и накопления запасов бактериологического (биологического) и токсинного оружия и об их уничтожении.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ЭК не распространяется на вакцинные штаммы возбудителей заболеваний (патогенов) и вакцины, а также на другие биологические препараты для индикации, диагностики и лечения инфекционных болезней, полученные из штаммов возбудителей заболеваний (патогенов) и токсинов, включенных в Список.</w:t>
      </w:r>
    </w:p>
    <w:p w:rsidR="00292323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Контрольные списки размещены в сети Интернет и на сайте ТГУ (Наука и инновации</w:t>
      </w:r>
      <w:r w:rsidRPr="00A04AA2">
        <w:rPr>
          <w:sz w:val="24"/>
          <w:szCs w:val="24"/>
        </w:rPr>
        <w:sym w:font="Symbol" w:char="F020"/>
      </w:r>
      <w:r w:rsidRPr="00A04AA2">
        <w:rPr>
          <w:sz w:val="24"/>
          <w:szCs w:val="24"/>
        </w:rPr>
        <w:sym w:font="Symbol" w:char="F0DE"/>
      </w:r>
      <w:r w:rsidRPr="00A04AA2">
        <w:rPr>
          <w:sz w:val="24"/>
          <w:szCs w:val="24"/>
        </w:rPr>
        <w:t xml:space="preserve"> Экспортный контроль </w:t>
      </w:r>
      <w:r w:rsidRPr="00A04AA2">
        <w:rPr>
          <w:sz w:val="24"/>
          <w:szCs w:val="24"/>
        </w:rPr>
        <w:sym w:font="Symbol" w:char="F0DE"/>
      </w:r>
      <w:r w:rsidRPr="00A04AA2">
        <w:rPr>
          <w:sz w:val="24"/>
          <w:szCs w:val="24"/>
        </w:rPr>
        <w:t xml:space="preserve"> Законодательство по экспортному контролю </w:t>
      </w:r>
      <w:r w:rsidRPr="00A04AA2">
        <w:rPr>
          <w:sz w:val="24"/>
          <w:szCs w:val="24"/>
        </w:rPr>
        <w:sym w:font="Symbol" w:char="F0DE"/>
      </w:r>
      <w:r w:rsidRPr="00A04AA2">
        <w:rPr>
          <w:sz w:val="24"/>
          <w:szCs w:val="24"/>
        </w:rPr>
        <w:t xml:space="preserve"> Списки контролируемых товаров и технологий).</w:t>
      </w:r>
    </w:p>
    <w:p w:rsidR="004E0EFC" w:rsidRPr="00A04AA2" w:rsidRDefault="004E0EFC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</w:p>
    <w:p w:rsidR="00292323" w:rsidRPr="00A04AA2" w:rsidRDefault="00292323" w:rsidP="00AB01B0">
      <w:pPr>
        <w:tabs>
          <w:tab w:val="left" w:pos="9356"/>
        </w:tabs>
        <w:spacing w:line="360" w:lineRule="auto"/>
        <w:contextualSpacing/>
        <w:jc w:val="center"/>
        <w:rPr>
          <w:b/>
          <w:sz w:val="24"/>
          <w:szCs w:val="24"/>
        </w:rPr>
      </w:pPr>
      <w:r w:rsidRPr="00A04AA2">
        <w:rPr>
          <w:b/>
          <w:sz w:val="24"/>
          <w:szCs w:val="24"/>
        </w:rPr>
        <w:t>3. Порядок проведения идентификации товаров и технологий, являющихся объектами внешнеэкономических операций, по установлению их принадлежности к продукции, включенной в контрольные списки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center"/>
        <w:rPr>
          <w:b/>
          <w:sz w:val="24"/>
          <w:szCs w:val="24"/>
        </w:rPr>
      </w:pP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Принадлежность конкретного товара (технологии) к продукции, включенной в контрольные списки определяется соответствием технических характеристик этого товара (технологии) техническому описанию, приведенному в графе ’’Наименование” контрольных списков. Для выполнения идентификации товаров и технологий, являющихся объектами внешнеэкономических операций и установления их принадлежности к продукции, номенклатура которой включена в контрольные списки, необходимо выполнить следующие операции: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1. Присвоить код товарной номенклатуры внешнеэкономической деятельности Российской Федерации (код ТН ВЭД) объекта идентификации (для технологии - продукции являющейся объектом разработки, производства или использования данной технологии), для чего необходимо установить: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общепринятое торговое (техническое) наименование объекта идентификации;</w:t>
      </w:r>
    </w:p>
    <w:p w:rsidR="00292323" w:rsidRPr="00A04AA2" w:rsidRDefault="00292323" w:rsidP="00292323">
      <w:pPr>
        <w:numPr>
          <w:ilvl w:val="0"/>
          <w:numId w:val="20"/>
        </w:numPr>
        <w:tabs>
          <w:tab w:val="left" w:pos="9356"/>
        </w:tabs>
        <w:spacing w:line="360" w:lineRule="auto"/>
        <w:ind w:left="993" w:hanging="284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 xml:space="preserve">является ли объект идентификации сырьем, материалом, полуфабрикатом, готовой продукцией (прибором, агрегатом, оборудованием и т.д.), технологией, программным продуктом, научно-технической информацией, работой, услугой, либо результатом интеллектуальной деятельности (рекомендованный сайт </w:t>
      </w:r>
      <w:r w:rsidRPr="00A04AA2">
        <w:rPr>
          <w:sz w:val="24"/>
          <w:szCs w:val="24"/>
          <w:lang w:val="en-US"/>
        </w:rPr>
        <w:t>https</w:t>
      </w:r>
      <w:r w:rsidRPr="00A04AA2">
        <w:rPr>
          <w:sz w:val="24"/>
          <w:szCs w:val="24"/>
        </w:rPr>
        <w:t>://</w:t>
      </w:r>
      <w:r w:rsidRPr="00A04AA2">
        <w:rPr>
          <w:sz w:val="24"/>
          <w:szCs w:val="24"/>
          <w:lang w:val="en-US"/>
        </w:rPr>
        <w:t>tnved</w:t>
      </w:r>
      <w:r w:rsidRPr="00A04AA2">
        <w:rPr>
          <w:sz w:val="24"/>
          <w:szCs w:val="24"/>
        </w:rPr>
        <w:t>.</w:t>
      </w:r>
      <w:r w:rsidRPr="00A04AA2">
        <w:rPr>
          <w:sz w:val="24"/>
          <w:szCs w:val="24"/>
          <w:lang w:val="en-US"/>
        </w:rPr>
        <w:t>info</w:t>
      </w:r>
      <w:r w:rsidRPr="00A04AA2">
        <w:rPr>
          <w:sz w:val="24"/>
          <w:szCs w:val="24"/>
        </w:rPr>
        <w:t>).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2. Установить соответствие наименования объекта идентификации, его характеристик и присвоенного кода ТН ВЭД наименованиям, характеристикам и кодам ТН ВЭД продукции, номенклатура которой включена в контрольные списки, используя для этого Алфавитно-</w:t>
      </w:r>
      <w:r w:rsidRPr="00A04AA2">
        <w:rPr>
          <w:sz w:val="24"/>
          <w:szCs w:val="24"/>
        </w:rPr>
        <w:softHyphen/>
        <w:t>предметный указатель к спискам товаров и технологий, подлежащих экспортному контролю, разработанный ФСТЭК, в целях оказания помощи предприятиям и организациям при определении соответствия экспортируемого товара (технологии) контрольным спискам.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3. В случае установления соответствия наименования и кода ТН ВЭД объекта идентификации с наименованием и кодом ТН ВЭД продукции, номенклатура которой включена в контрольные списки, необходимо провести сравнительный анализ технических характеристик идентифицируемого товара (технологии) с описанием и характеристиками аналогичного товара (технологии), представленного в позициях контрольного списка с учетом всех имеющихся технических примечаний к этим позициям.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Если по результатам сравнительного анализа будет установлено, что при совпадении кодов ТН ВЭД технические характеристики идентифицируемого объекта не соответствуют техническому описанию и техническим характеристикам товара (технологии), приведенным в позициях контрольного списка, то вывоз из РФ и (или) передача такой продукции иностранным лицам осуществляется без лицензии.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Однако, официальное заключение для таможенных органов (в случаях реального вывоза товаров через таможню) о результатах идентификации такой продукции в настоящее время дают только организации, получившие специальное разрешение на осуществление деятельности по проведению независимой идентификационной экспертизы товаров и технологий в целях ЭК.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В случае соответствия объекта идентификации (с учетом заявленных технических характеристик и описания на него) товарам и технологиям, номенклатура которых включена в контрольные списки, российский участник ВЭД осуществляет передачу такой продукции иностранным лицам по лицензиям, выдаваемым ФСТЭК РФ в установленном порядке. В случае если объект идентификации не подпадает под контрольные списки, но российский участник ВЭД имеет основания полагать или информирован компетентным государственным органом, что передаваемая продукция может быть использована иностранным лицом в целях создания оружия массового поражения и средств его доставки, то необходимо получить разрешение ФСТЭК РФ на осуществление внешнеэкономической операции с данной продукцией.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Внешнеэкономические операции с товарами и технологиями, отнесенными к продукции военного назначения, осуществляется в порядке, установленном законодательством РФ в области военно-технического сотрудничества.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В соответствии с действующим законодательством отнесение товаров и технологий к продукции военного назначения осуществляется Минобороны России.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center"/>
        <w:rPr>
          <w:b/>
          <w:sz w:val="24"/>
          <w:szCs w:val="24"/>
        </w:rPr>
      </w:pPr>
    </w:p>
    <w:p w:rsidR="00292323" w:rsidRPr="00A04AA2" w:rsidRDefault="00292323" w:rsidP="00AB01B0">
      <w:pPr>
        <w:tabs>
          <w:tab w:val="left" w:pos="9356"/>
        </w:tabs>
        <w:spacing w:line="360" w:lineRule="auto"/>
        <w:contextualSpacing/>
        <w:jc w:val="center"/>
        <w:rPr>
          <w:b/>
          <w:sz w:val="24"/>
          <w:szCs w:val="24"/>
        </w:rPr>
      </w:pPr>
      <w:r w:rsidRPr="00A04AA2">
        <w:rPr>
          <w:b/>
          <w:sz w:val="24"/>
          <w:szCs w:val="24"/>
        </w:rPr>
        <w:t>4. Оформление результатов идентификации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center"/>
        <w:rPr>
          <w:b/>
          <w:sz w:val="24"/>
          <w:szCs w:val="24"/>
        </w:rPr>
      </w:pP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Результаты проведенной идентификации могут быть оформлены в виде акта идентификации товара (технологии), как внутреннего документа для предприятия или организации, осуществляющих экспорт или заключения, содержащего схему проведения сопоставительного анализа характеристик объекта идентификации с характеристиками товаров и технологий, входящих в контрольные списки. Правила заполнения акта идентификации, следующие: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1. В графе "Наименование товара (технологии)" указывается полное общепринятое наименование объекта идентификации.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2. В графе "Обозначение товара (технологии)" приводится сокращенное наименование объекта идентификации, с указанием серии или модификации.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3. В графе "Код ТН ВЭД товара" указывается присвоенный код ТН ВЭД объекта идентификации.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4. В графе "Назначение товара (технологии)" кратко указываются все возможные виды использования объекта идентификации.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5. В графе "Основные технические характеристики товара (технологии)" указываются все технические и эксплуатационные характеристики объекта идентификации.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6. В графе "Наименование контрольного списка, под который подпадает товар (технология), номер позиции списка" указываются контрольный список и номер позиции после их выбора по Алфавитно-предметному указателю в соответствии с методикой, изложенной в разделе 3 настоящего Порядка.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7. В графе "Ограничительные технические характеристики товара (технологии) соответствующего контрольного списка" в левой части - указываются технические и эксплуатационные характеристики объекта идентификации, аналогичные характеристикам из технического описания, приведенного в графе "Наименование" соответствующего контрольного списка, в правой части - указываются значения технических и эксплуатационных характеристик, приведенных в этом контрольном списке. По результатам анализа и сравнения указанных характеристик и с учетом технических примечаний, принимается решение о соответствии объекта идентификации контрольным спискам.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8. В графе "Потенциальная возможность использования товара (технологии) для целей создания оружия массового поражения и средств его доставки (всеобъемлющий контроль)" указывается возможное использование объекта идентификации в целях создания оружия массового поражения и средств его доставки.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9. В графе "Предложения по лицензированию" указывается необходимость получения лицензии, выдаваемой Минэкономразвития России, или разрешения Комиссии по экспортному контролю Российской Федерации. В случае если объект идентификации не подпадает под действие экспортного контроля, в данной графе ставится прочерк.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10. В разделе акта идентификации "Сведения об исполнителях, осуществивших идентификацию" указываются данные сотрудников, проводивших идентификацию.</w:t>
      </w:r>
    </w:p>
    <w:p w:rsidR="00292323" w:rsidRPr="00A04AA2" w:rsidRDefault="00292323" w:rsidP="00292323">
      <w:pPr>
        <w:tabs>
          <w:tab w:val="left" w:pos="935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04AA2">
        <w:rPr>
          <w:sz w:val="24"/>
          <w:szCs w:val="24"/>
        </w:rPr>
        <w:t>Акт идентификации заполняется на каждый вид объекта идентификации, включая его комплектацию.</w:t>
      </w:r>
    </w:p>
    <w:p w:rsidR="00292323" w:rsidRPr="00AB01B0" w:rsidRDefault="00292323" w:rsidP="00AB01B0">
      <w:pPr>
        <w:spacing w:line="360" w:lineRule="auto"/>
        <w:ind w:firstLine="709"/>
        <w:jc w:val="right"/>
        <w:rPr>
          <w:sz w:val="24"/>
        </w:rPr>
      </w:pPr>
      <w:r w:rsidRPr="00A04AA2">
        <w:rPr>
          <w:b/>
          <w:sz w:val="24"/>
          <w:szCs w:val="24"/>
        </w:rPr>
        <w:br w:type="page"/>
      </w:r>
      <w:bookmarkStart w:id="59" w:name="_Toc201317419"/>
      <w:r w:rsidRPr="00AB01B0">
        <w:rPr>
          <w:sz w:val="24"/>
        </w:rPr>
        <w:t>Приложение 10</w:t>
      </w:r>
      <w:bookmarkEnd w:id="59"/>
    </w:p>
    <w:p w:rsidR="00292323" w:rsidRPr="00A04AA2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60" w:name="_Toc201317420"/>
      <w:r w:rsidRPr="00A04AA2">
        <w:rPr>
          <w:rFonts w:ascii="Times New Roman" w:hAnsi="Times New Roman" w:cs="Times New Roman"/>
          <w:b/>
          <w:color w:val="auto"/>
          <w:sz w:val="24"/>
        </w:rPr>
        <w:t>Форма мотивированного заключения</w:t>
      </w:r>
      <w:bookmarkEnd w:id="60"/>
    </w:p>
    <w:p w:rsidR="00292323" w:rsidRDefault="00292323" w:rsidP="00292323">
      <w:pPr>
        <w:jc w:val="center"/>
        <w:rPr>
          <w:b/>
          <w:sz w:val="28"/>
          <w:szCs w:val="28"/>
        </w:rPr>
      </w:pPr>
    </w:p>
    <w:p w:rsidR="00292323" w:rsidRPr="00A04AA2" w:rsidRDefault="00292323" w:rsidP="00292323">
      <w:pPr>
        <w:jc w:val="center"/>
        <w:rPr>
          <w:b/>
          <w:sz w:val="24"/>
          <w:szCs w:val="24"/>
        </w:rPr>
      </w:pPr>
      <w:r w:rsidRPr="00A04AA2">
        <w:rPr>
          <w:b/>
          <w:sz w:val="24"/>
          <w:szCs w:val="24"/>
        </w:rPr>
        <w:t>МОТИВИРОВАННОЕ ЗАКЛЮЧЕНИЕ</w:t>
      </w:r>
    </w:p>
    <w:p w:rsidR="00292323" w:rsidRPr="00A04AA2" w:rsidRDefault="00292323" w:rsidP="00292323">
      <w:pPr>
        <w:jc w:val="center"/>
        <w:rPr>
          <w:sz w:val="24"/>
          <w:szCs w:val="24"/>
        </w:rPr>
      </w:pPr>
    </w:p>
    <w:p w:rsidR="00292323" w:rsidRPr="00A04AA2" w:rsidRDefault="00292323" w:rsidP="00292323">
      <w:pPr>
        <w:jc w:val="center"/>
        <w:rPr>
          <w:sz w:val="24"/>
          <w:szCs w:val="24"/>
        </w:rPr>
      </w:pPr>
      <w:r w:rsidRPr="00A04AA2">
        <w:rPr>
          <w:sz w:val="24"/>
          <w:szCs w:val="24"/>
        </w:rPr>
        <w:t>на</w:t>
      </w:r>
      <w:r w:rsidRPr="00A04AA2">
        <w:rPr>
          <w:b/>
          <w:sz w:val="24"/>
          <w:szCs w:val="24"/>
        </w:rPr>
        <w:t xml:space="preserve"> </w:t>
      </w:r>
      <w:r w:rsidRPr="00A04AA2">
        <w:rPr>
          <w:sz w:val="24"/>
          <w:szCs w:val="24"/>
        </w:rPr>
        <w:t>ОПОП ВО по на</w:t>
      </w:r>
      <w:r w:rsidR="000E1BC9">
        <w:rPr>
          <w:sz w:val="24"/>
          <w:szCs w:val="24"/>
        </w:rPr>
        <w:t xml:space="preserve">правлению подготовки __.__.__ </w:t>
      </w:r>
      <w:r w:rsidRPr="00A04AA2">
        <w:rPr>
          <w:sz w:val="24"/>
          <w:szCs w:val="24"/>
        </w:rPr>
        <w:t xml:space="preserve">«______________», наименование образовательной программы «_________________________________». </w:t>
      </w:r>
    </w:p>
    <w:p w:rsidR="00292323" w:rsidRPr="002B006A" w:rsidRDefault="00292323" w:rsidP="00292323">
      <w:pPr>
        <w:jc w:val="center"/>
        <w:rPr>
          <w:sz w:val="24"/>
          <w:szCs w:val="24"/>
        </w:rPr>
      </w:pPr>
    </w:p>
    <w:p w:rsidR="00292323" w:rsidRPr="00A04AA2" w:rsidRDefault="00292323" w:rsidP="00292323">
      <w:pPr>
        <w:ind w:firstLine="567"/>
        <w:rPr>
          <w:b/>
          <w:sz w:val="24"/>
          <w:szCs w:val="24"/>
        </w:rPr>
      </w:pPr>
      <w:r w:rsidRPr="00A04AA2">
        <w:rPr>
          <w:b/>
          <w:sz w:val="24"/>
          <w:szCs w:val="24"/>
        </w:rPr>
        <w:t>Объект или область знаний профессиональной деятельности выпускников</w:t>
      </w:r>
      <w:r w:rsidR="009C5D7E">
        <w:rPr>
          <w:b/>
          <w:sz w:val="24"/>
          <w:szCs w:val="24"/>
        </w:rPr>
        <w:t xml:space="preserve"> ТГУ</w:t>
      </w:r>
      <w:r w:rsidRPr="00A04AA2">
        <w:rPr>
          <w:b/>
          <w:sz w:val="24"/>
          <w:szCs w:val="24"/>
        </w:rPr>
        <w:t xml:space="preserve">: </w:t>
      </w:r>
    </w:p>
    <w:p w:rsidR="00292323" w:rsidRPr="00A04AA2" w:rsidRDefault="00292323" w:rsidP="00292323">
      <w:pPr>
        <w:ind w:firstLine="567"/>
        <w:rPr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58"/>
        <w:gridCol w:w="8787"/>
      </w:tblGrid>
      <w:tr w:rsidR="00292323" w:rsidRPr="00A04AA2" w:rsidTr="00292323">
        <w:tc>
          <w:tcPr>
            <w:tcW w:w="562" w:type="dxa"/>
          </w:tcPr>
          <w:p w:rsidR="00292323" w:rsidRPr="00A04AA2" w:rsidRDefault="002B006A" w:rsidP="0029232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26" w:type="dxa"/>
          </w:tcPr>
          <w:p w:rsidR="00292323" w:rsidRPr="00A04AA2" w:rsidRDefault="00E629F2" w:rsidP="00292323">
            <w:pPr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Содержательно у</w:t>
            </w:r>
            <w:r w:rsidR="00292323" w:rsidRPr="00A04AA2">
              <w:rPr>
                <w:bCs/>
                <w:i/>
                <w:sz w:val="24"/>
                <w:szCs w:val="24"/>
              </w:rPr>
              <w:t>казываются 3-5 пунктов</w:t>
            </w:r>
          </w:p>
        </w:tc>
      </w:tr>
      <w:tr w:rsidR="00292323" w:rsidRPr="00A04AA2" w:rsidTr="00292323">
        <w:tc>
          <w:tcPr>
            <w:tcW w:w="562" w:type="dxa"/>
          </w:tcPr>
          <w:p w:rsidR="00292323" w:rsidRPr="00A04AA2" w:rsidRDefault="002B006A" w:rsidP="0029232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926" w:type="dxa"/>
          </w:tcPr>
          <w:p w:rsidR="00292323" w:rsidRPr="00A04AA2" w:rsidRDefault="00292323" w:rsidP="00292323">
            <w:pPr>
              <w:rPr>
                <w:bCs/>
                <w:sz w:val="24"/>
                <w:szCs w:val="24"/>
                <w:highlight w:val="yellow"/>
              </w:rPr>
            </w:pPr>
          </w:p>
        </w:tc>
      </w:tr>
      <w:tr w:rsidR="00292323" w:rsidRPr="00A04AA2" w:rsidTr="00292323">
        <w:tc>
          <w:tcPr>
            <w:tcW w:w="562" w:type="dxa"/>
          </w:tcPr>
          <w:p w:rsidR="00292323" w:rsidRPr="00A04AA2" w:rsidRDefault="002B006A" w:rsidP="0029232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926" w:type="dxa"/>
          </w:tcPr>
          <w:p w:rsidR="00292323" w:rsidRPr="00A04AA2" w:rsidRDefault="00292323" w:rsidP="00292323">
            <w:pPr>
              <w:rPr>
                <w:bCs/>
                <w:sz w:val="24"/>
                <w:szCs w:val="24"/>
                <w:highlight w:val="yellow"/>
              </w:rPr>
            </w:pPr>
          </w:p>
        </w:tc>
      </w:tr>
      <w:tr w:rsidR="00292323" w:rsidRPr="00A04AA2" w:rsidTr="00292323">
        <w:tc>
          <w:tcPr>
            <w:tcW w:w="562" w:type="dxa"/>
          </w:tcPr>
          <w:p w:rsidR="00292323" w:rsidRPr="00A04AA2" w:rsidRDefault="002B006A" w:rsidP="0029232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926" w:type="dxa"/>
          </w:tcPr>
          <w:p w:rsidR="00292323" w:rsidRPr="00A04AA2" w:rsidRDefault="00292323" w:rsidP="00292323">
            <w:pPr>
              <w:rPr>
                <w:bCs/>
                <w:sz w:val="24"/>
                <w:szCs w:val="24"/>
                <w:highlight w:val="yellow"/>
              </w:rPr>
            </w:pPr>
          </w:p>
        </w:tc>
      </w:tr>
      <w:tr w:rsidR="00292323" w:rsidRPr="00A04AA2" w:rsidTr="00292323">
        <w:tc>
          <w:tcPr>
            <w:tcW w:w="562" w:type="dxa"/>
          </w:tcPr>
          <w:p w:rsidR="00292323" w:rsidRPr="00A04AA2" w:rsidRDefault="002B006A" w:rsidP="0029232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926" w:type="dxa"/>
          </w:tcPr>
          <w:p w:rsidR="00292323" w:rsidRPr="00A04AA2" w:rsidRDefault="00292323" w:rsidP="00292323">
            <w:pPr>
              <w:rPr>
                <w:bCs/>
                <w:sz w:val="24"/>
                <w:szCs w:val="24"/>
                <w:highlight w:val="yellow"/>
              </w:rPr>
            </w:pPr>
          </w:p>
        </w:tc>
      </w:tr>
    </w:tbl>
    <w:p w:rsidR="00292323" w:rsidRPr="00A04AA2" w:rsidRDefault="00292323" w:rsidP="00292323">
      <w:pPr>
        <w:ind w:firstLine="567"/>
        <w:jc w:val="both"/>
        <w:rPr>
          <w:b/>
          <w:sz w:val="24"/>
          <w:szCs w:val="24"/>
        </w:rPr>
      </w:pPr>
    </w:p>
    <w:p w:rsidR="00292323" w:rsidRPr="00A04AA2" w:rsidRDefault="00292323" w:rsidP="00292323">
      <w:pPr>
        <w:ind w:firstLine="567"/>
        <w:jc w:val="both"/>
        <w:rPr>
          <w:sz w:val="24"/>
          <w:szCs w:val="24"/>
        </w:rPr>
      </w:pPr>
      <w:r w:rsidRPr="00A04AA2">
        <w:rPr>
          <w:b/>
          <w:sz w:val="24"/>
          <w:szCs w:val="24"/>
        </w:rPr>
        <w:t>Изучение дисциплины «</w:t>
      </w:r>
      <w:r w:rsidR="00F70DA9">
        <w:rPr>
          <w:b/>
          <w:sz w:val="24"/>
          <w:szCs w:val="24"/>
        </w:rPr>
        <w:softHyphen/>
      </w:r>
      <w:r w:rsidR="00F70DA9">
        <w:rPr>
          <w:b/>
          <w:sz w:val="24"/>
          <w:szCs w:val="24"/>
        </w:rPr>
        <w:softHyphen/>
      </w:r>
      <w:r w:rsidR="00F70DA9">
        <w:rPr>
          <w:b/>
          <w:sz w:val="24"/>
          <w:szCs w:val="24"/>
        </w:rPr>
        <w:softHyphen/>
      </w:r>
      <w:r w:rsidR="00F70DA9">
        <w:rPr>
          <w:b/>
          <w:sz w:val="24"/>
          <w:szCs w:val="24"/>
        </w:rPr>
        <w:softHyphen/>
      </w:r>
      <w:r w:rsidR="00F70DA9">
        <w:rPr>
          <w:b/>
          <w:sz w:val="24"/>
          <w:szCs w:val="24"/>
        </w:rPr>
        <w:softHyphen/>
      </w:r>
      <w:r w:rsidR="00F70DA9">
        <w:rPr>
          <w:b/>
          <w:sz w:val="24"/>
          <w:szCs w:val="24"/>
        </w:rPr>
        <w:softHyphen/>
      </w:r>
      <w:r w:rsidR="00F70DA9">
        <w:rPr>
          <w:b/>
          <w:sz w:val="24"/>
          <w:szCs w:val="24"/>
        </w:rPr>
        <w:softHyphen/>
      </w:r>
      <w:r w:rsidR="00F70DA9">
        <w:rPr>
          <w:b/>
          <w:sz w:val="24"/>
          <w:szCs w:val="24"/>
        </w:rPr>
        <w:softHyphen/>
      </w:r>
      <w:r w:rsidR="00F70DA9">
        <w:rPr>
          <w:b/>
          <w:sz w:val="24"/>
          <w:szCs w:val="24"/>
        </w:rPr>
        <w:softHyphen/>
        <w:t>___________________________________</w:t>
      </w:r>
      <w:r w:rsidRPr="00A04AA2">
        <w:rPr>
          <w:b/>
          <w:sz w:val="24"/>
          <w:szCs w:val="24"/>
        </w:rPr>
        <w:t>» основывается на знаниях, полученных студентами при изучении дисциплин</w:t>
      </w:r>
      <w:r w:rsidRPr="00A04AA2">
        <w:rPr>
          <w:sz w:val="24"/>
          <w:szCs w:val="24"/>
        </w:rPr>
        <w:t>:</w:t>
      </w:r>
    </w:p>
    <w:p w:rsidR="00292323" w:rsidRPr="00A04AA2" w:rsidRDefault="00292323" w:rsidP="00292323">
      <w:pPr>
        <w:ind w:firstLine="851"/>
        <w:jc w:val="both"/>
        <w:rPr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57"/>
        <w:gridCol w:w="4137"/>
        <w:gridCol w:w="634"/>
        <w:gridCol w:w="4017"/>
      </w:tblGrid>
      <w:tr w:rsidR="00292323" w:rsidRPr="00A04AA2" w:rsidTr="00292323">
        <w:tc>
          <w:tcPr>
            <w:tcW w:w="562" w:type="dxa"/>
          </w:tcPr>
          <w:p w:rsidR="00292323" w:rsidRPr="00A04AA2" w:rsidRDefault="00292323" w:rsidP="00292323">
            <w:pPr>
              <w:jc w:val="both"/>
              <w:rPr>
                <w:sz w:val="24"/>
                <w:szCs w:val="24"/>
                <w:lang w:val="en-US"/>
              </w:rPr>
            </w:pPr>
            <w:r w:rsidRPr="00A04AA2">
              <w:rPr>
                <w:sz w:val="24"/>
                <w:szCs w:val="24"/>
              </w:rPr>
              <w:t>1</w:t>
            </w:r>
          </w:p>
        </w:tc>
        <w:tc>
          <w:tcPr>
            <w:tcW w:w="4182" w:type="dxa"/>
          </w:tcPr>
          <w:p w:rsidR="00292323" w:rsidRPr="00A04AA2" w:rsidRDefault="00292323" w:rsidP="00292323">
            <w:pPr>
              <w:jc w:val="both"/>
              <w:rPr>
                <w:i/>
                <w:sz w:val="24"/>
                <w:szCs w:val="24"/>
                <w:highlight w:val="yellow"/>
              </w:rPr>
            </w:pPr>
            <w:r w:rsidRPr="00A04AA2">
              <w:rPr>
                <w:i/>
                <w:sz w:val="24"/>
                <w:szCs w:val="24"/>
              </w:rPr>
              <w:t>Указываются основные дисциплины профессионального цикла</w:t>
            </w:r>
          </w:p>
        </w:tc>
        <w:tc>
          <w:tcPr>
            <w:tcW w:w="638" w:type="dxa"/>
          </w:tcPr>
          <w:p w:rsidR="00292323" w:rsidRPr="00A04AA2" w:rsidRDefault="002B006A" w:rsidP="00292323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106" w:type="dxa"/>
          </w:tcPr>
          <w:p w:rsidR="00292323" w:rsidRPr="00A04AA2" w:rsidRDefault="00292323" w:rsidP="00292323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292323" w:rsidRPr="00A04AA2" w:rsidTr="00292323">
        <w:tc>
          <w:tcPr>
            <w:tcW w:w="562" w:type="dxa"/>
          </w:tcPr>
          <w:p w:rsidR="00292323" w:rsidRPr="00A04AA2" w:rsidRDefault="002B006A" w:rsidP="00292323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182" w:type="dxa"/>
          </w:tcPr>
          <w:p w:rsidR="00292323" w:rsidRPr="00A04AA2" w:rsidRDefault="00292323" w:rsidP="00292323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8" w:type="dxa"/>
          </w:tcPr>
          <w:p w:rsidR="00292323" w:rsidRPr="00A04AA2" w:rsidRDefault="002B006A" w:rsidP="00292323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106" w:type="dxa"/>
          </w:tcPr>
          <w:p w:rsidR="00292323" w:rsidRPr="00A04AA2" w:rsidRDefault="00292323" w:rsidP="00292323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292323" w:rsidRPr="00A04AA2" w:rsidTr="00292323">
        <w:tc>
          <w:tcPr>
            <w:tcW w:w="562" w:type="dxa"/>
          </w:tcPr>
          <w:p w:rsidR="00292323" w:rsidRPr="00A04AA2" w:rsidRDefault="002B006A" w:rsidP="00292323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182" w:type="dxa"/>
          </w:tcPr>
          <w:p w:rsidR="00292323" w:rsidRPr="00A04AA2" w:rsidRDefault="00292323" w:rsidP="00292323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8" w:type="dxa"/>
          </w:tcPr>
          <w:p w:rsidR="00292323" w:rsidRPr="00A04AA2" w:rsidRDefault="002B006A" w:rsidP="00292323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106" w:type="dxa"/>
          </w:tcPr>
          <w:p w:rsidR="00292323" w:rsidRPr="00A04AA2" w:rsidRDefault="00292323" w:rsidP="00292323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292323" w:rsidRPr="00A04AA2" w:rsidTr="00292323">
        <w:tc>
          <w:tcPr>
            <w:tcW w:w="562" w:type="dxa"/>
          </w:tcPr>
          <w:p w:rsidR="00292323" w:rsidRPr="00A04AA2" w:rsidRDefault="002B006A" w:rsidP="00292323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182" w:type="dxa"/>
          </w:tcPr>
          <w:p w:rsidR="00292323" w:rsidRPr="00A04AA2" w:rsidRDefault="00292323" w:rsidP="00292323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8" w:type="dxa"/>
          </w:tcPr>
          <w:p w:rsidR="00292323" w:rsidRPr="00A04AA2" w:rsidRDefault="002B006A" w:rsidP="00292323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4106" w:type="dxa"/>
          </w:tcPr>
          <w:p w:rsidR="00292323" w:rsidRPr="00A04AA2" w:rsidRDefault="00292323" w:rsidP="00292323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292323" w:rsidRPr="00A04AA2" w:rsidTr="00292323">
        <w:tc>
          <w:tcPr>
            <w:tcW w:w="562" w:type="dxa"/>
          </w:tcPr>
          <w:p w:rsidR="00292323" w:rsidRPr="00A04AA2" w:rsidRDefault="002B006A" w:rsidP="00292323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82" w:type="dxa"/>
          </w:tcPr>
          <w:p w:rsidR="00292323" w:rsidRPr="00A04AA2" w:rsidRDefault="00292323" w:rsidP="00292323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8" w:type="dxa"/>
          </w:tcPr>
          <w:p w:rsidR="00292323" w:rsidRPr="00A04AA2" w:rsidRDefault="002B006A" w:rsidP="00292323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106" w:type="dxa"/>
          </w:tcPr>
          <w:p w:rsidR="00292323" w:rsidRPr="00A04AA2" w:rsidRDefault="00292323" w:rsidP="00292323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</w:tbl>
    <w:p w:rsidR="00292323" w:rsidRPr="00A04AA2" w:rsidRDefault="00292323" w:rsidP="00292323">
      <w:pPr>
        <w:jc w:val="both"/>
        <w:rPr>
          <w:sz w:val="24"/>
          <w:szCs w:val="24"/>
        </w:rPr>
      </w:pPr>
    </w:p>
    <w:p w:rsidR="00292323" w:rsidRPr="00A04AA2" w:rsidRDefault="00292323" w:rsidP="00292323">
      <w:pPr>
        <w:ind w:firstLine="567"/>
        <w:rPr>
          <w:b/>
          <w:sz w:val="24"/>
          <w:szCs w:val="24"/>
        </w:rPr>
      </w:pPr>
      <w:r w:rsidRPr="00A04AA2">
        <w:rPr>
          <w:b/>
          <w:sz w:val="24"/>
          <w:szCs w:val="24"/>
        </w:rPr>
        <w:t>Заявляемая цель и место использования:</w:t>
      </w:r>
    </w:p>
    <w:p w:rsidR="00292323" w:rsidRPr="00A04AA2" w:rsidRDefault="00292323" w:rsidP="00292323">
      <w:pPr>
        <w:ind w:firstLine="567"/>
        <w:jc w:val="both"/>
        <w:rPr>
          <w:sz w:val="24"/>
          <w:szCs w:val="24"/>
        </w:rPr>
      </w:pPr>
      <w:r w:rsidRPr="00A04AA2">
        <w:rPr>
          <w:sz w:val="24"/>
          <w:szCs w:val="24"/>
        </w:rPr>
        <w:t xml:space="preserve">Экспертиза ОПОП ВО </w:t>
      </w:r>
      <w:r w:rsidR="00E629F2">
        <w:rPr>
          <w:sz w:val="24"/>
          <w:szCs w:val="24"/>
        </w:rPr>
        <w:t>по направлению подготовки __.__.</w:t>
      </w:r>
      <w:r w:rsidRPr="00A04AA2">
        <w:rPr>
          <w:sz w:val="24"/>
          <w:szCs w:val="24"/>
        </w:rPr>
        <w:t xml:space="preserve">__ «____________», наименование образовательной программы </w:t>
      </w:r>
      <w:r w:rsidRPr="00A04AA2">
        <w:rPr>
          <w:b/>
          <w:sz w:val="24"/>
          <w:szCs w:val="24"/>
        </w:rPr>
        <w:t>«________________________________»</w:t>
      </w:r>
      <w:r w:rsidRPr="00A04AA2">
        <w:rPr>
          <w:sz w:val="24"/>
          <w:szCs w:val="24"/>
        </w:rPr>
        <w:t xml:space="preserve"> на предмет отсутствия в ней сведений, составляющих государственную тайну и возможности реализации ее для обучения студентов в открытом аналоге.</w:t>
      </w:r>
    </w:p>
    <w:p w:rsidR="00292323" w:rsidRPr="00A04AA2" w:rsidRDefault="00292323" w:rsidP="00292323">
      <w:pPr>
        <w:shd w:val="clear" w:color="auto" w:fill="FFFFFF"/>
        <w:ind w:firstLine="567"/>
        <w:jc w:val="both"/>
        <w:rPr>
          <w:b/>
          <w:sz w:val="24"/>
          <w:szCs w:val="24"/>
        </w:rPr>
      </w:pPr>
      <w:r w:rsidRPr="00A04AA2">
        <w:rPr>
          <w:b/>
          <w:sz w:val="24"/>
          <w:szCs w:val="24"/>
        </w:rPr>
        <w:t>Перечень документов, представленных на экспе</w:t>
      </w:r>
      <w:r w:rsidR="008C0874">
        <w:rPr>
          <w:b/>
          <w:sz w:val="24"/>
          <w:szCs w:val="24"/>
        </w:rPr>
        <w:t>ртизу:</w:t>
      </w:r>
    </w:p>
    <w:p w:rsidR="00292323" w:rsidRPr="00DF22B2" w:rsidRDefault="00292323" w:rsidP="00292323">
      <w:pPr>
        <w:pStyle w:val="a7"/>
        <w:widowControl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DF22B2">
        <w:rPr>
          <w:rFonts w:ascii="Times New Roman" w:eastAsia="Calibri" w:hAnsi="Times New Roman" w:cs="Times New Roman"/>
        </w:rPr>
        <w:t>рабочий учебный план;</w:t>
      </w:r>
    </w:p>
    <w:p w:rsidR="00292323" w:rsidRPr="00DF22B2" w:rsidRDefault="00292323" w:rsidP="00292323">
      <w:pPr>
        <w:pStyle w:val="a7"/>
        <w:widowControl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DF22B2">
        <w:rPr>
          <w:rFonts w:ascii="Times New Roman" w:eastAsia="Calibri" w:hAnsi="Times New Roman" w:cs="Times New Roman"/>
        </w:rPr>
        <w:t>рабочие программы учебных дисциплин и (модулей);</w:t>
      </w:r>
    </w:p>
    <w:p w:rsidR="00292323" w:rsidRPr="00DF22B2" w:rsidRDefault="00292323" w:rsidP="00292323">
      <w:pPr>
        <w:pStyle w:val="a7"/>
        <w:widowControl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DF22B2">
        <w:rPr>
          <w:rFonts w:ascii="Times New Roman" w:eastAsia="Calibri" w:hAnsi="Times New Roman" w:cs="Times New Roman"/>
        </w:rPr>
        <w:t>матрица соответствия компетенций и основных частей ООП;</w:t>
      </w:r>
    </w:p>
    <w:p w:rsidR="00292323" w:rsidRPr="00DF22B2" w:rsidRDefault="00292323" w:rsidP="00292323">
      <w:pPr>
        <w:pStyle w:val="a7"/>
        <w:widowControl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DF22B2">
        <w:rPr>
          <w:rFonts w:ascii="Times New Roman" w:eastAsia="Calibri" w:hAnsi="Times New Roman" w:cs="Times New Roman"/>
        </w:rPr>
        <w:t>сведения об обеспеченности ООП учебно-методической литературой;</w:t>
      </w:r>
    </w:p>
    <w:p w:rsidR="00292323" w:rsidRPr="00DF22B2" w:rsidRDefault="00292323" w:rsidP="00292323">
      <w:pPr>
        <w:pStyle w:val="a7"/>
        <w:widowControl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DF22B2">
        <w:rPr>
          <w:rFonts w:ascii="Times New Roman" w:eastAsia="Calibri" w:hAnsi="Times New Roman" w:cs="Times New Roman"/>
        </w:rPr>
        <w:t>фонды оценочных средств для дисциплин;</w:t>
      </w:r>
    </w:p>
    <w:p w:rsidR="00292323" w:rsidRPr="00DF22B2" w:rsidRDefault="00292323" w:rsidP="00292323">
      <w:pPr>
        <w:pStyle w:val="a7"/>
        <w:widowControl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DF22B2">
        <w:rPr>
          <w:rFonts w:ascii="Times New Roman" w:eastAsia="Calibri" w:hAnsi="Times New Roman" w:cs="Times New Roman"/>
        </w:rPr>
        <w:t>фонды оценочных средств для государственной итоговой аттестации;</w:t>
      </w:r>
    </w:p>
    <w:p w:rsidR="00292323" w:rsidRPr="00DF22B2" w:rsidRDefault="00292323" w:rsidP="00292323">
      <w:pPr>
        <w:pStyle w:val="a7"/>
        <w:widowControl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DF22B2">
        <w:rPr>
          <w:rFonts w:ascii="Times New Roman" w:eastAsia="Calibri" w:hAnsi="Times New Roman" w:cs="Times New Roman"/>
        </w:rPr>
        <w:t>программы учебной и производственной практик студентов;</w:t>
      </w:r>
    </w:p>
    <w:p w:rsidR="00292323" w:rsidRPr="00DF22B2" w:rsidRDefault="00292323" w:rsidP="00292323">
      <w:pPr>
        <w:pStyle w:val="a7"/>
        <w:widowControl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DF22B2">
        <w:rPr>
          <w:rFonts w:ascii="Times New Roman" w:eastAsia="Calibri" w:hAnsi="Times New Roman" w:cs="Times New Roman"/>
        </w:rPr>
        <w:t>программа научно-исследовательской работы студентов;</w:t>
      </w:r>
    </w:p>
    <w:p w:rsidR="00292323" w:rsidRPr="00DF22B2" w:rsidRDefault="00292323" w:rsidP="00292323">
      <w:pPr>
        <w:pStyle w:val="a7"/>
        <w:widowControl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DF22B2">
        <w:rPr>
          <w:rFonts w:ascii="Times New Roman" w:eastAsia="Calibri" w:hAnsi="Times New Roman" w:cs="Times New Roman"/>
        </w:rPr>
        <w:t>программа государственной итоговой аттестации;</w:t>
      </w:r>
    </w:p>
    <w:p w:rsidR="00292323" w:rsidRPr="00DF22B2" w:rsidRDefault="00292323" w:rsidP="00292323">
      <w:pPr>
        <w:pStyle w:val="a7"/>
        <w:widowControl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DF22B2">
        <w:rPr>
          <w:rFonts w:ascii="Times New Roman" w:eastAsia="Calibri" w:hAnsi="Times New Roman" w:cs="Times New Roman"/>
        </w:rPr>
        <w:t>паспорта компетенций;</w:t>
      </w:r>
    </w:p>
    <w:p w:rsidR="00292323" w:rsidRPr="00DF22B2" w:rsidRDefault="00292323" w:rsidP="00292323">
      <w:pPr>
        <w:pStyle w:val="a7"/>
        <w:widowControl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DF22B2">
        <w:rPr>
          <w:rFonts w:ascii="Times New Roman" w:eastAsia="Calibri" w:hAnsi="Times New Roman" w:cs="Times New Roman"/>
        </w:rPr>
        <w:t>сведения о кадровом обеспечении образовательного процесса.</w:t>
      </w:r>
    </w:p>
    <w:p w:rsidR="00292323" w:rsidRPr="001D3F41" w:rsidRDefault="00292323" w:rsidP="00292323">
      <w:pPr>
        <w:ind w:firstLine="567"/>
        <w:jc w:val="both"/>
      </w:pPr>
    </w:p>
    <w:p w:rsidR="00292323" w:rsidRPr="008C0874" w:rsidRDefault="00292323" w:rsidP="00292323">
      <w:pPr>
        <w:shd w:val="clear" w:color="auto" w:fill="FFFFFF"/>
        <w:ind w:firstLine="709"/>
        <w:jc w:val="both"/>
        <w:rPr>
          <w:sz w:val="24"/>
        </w:rPr>
      </w:pPr>
      <w:r w:rsidRPr="008C0874">
        <w:rPr>
          <w:sz w:val="24"/>
        </w:rPr>
        <w:t>В результате анализа учебного плана и рабочих программ учебных дисциплин, которые изучаются студентами в рамках профессионального цикла основной образовательной программы высшего образования по направлению подготовки __.__.__ «___________________________» которые, будут передаваться студентам в ходе их обучения, не содержатся сведения ограниченного доступа и в учебных целях не используются секретные образцы вооружения, военной техники, их комплектующие изделия, а также спецматериалы и вещества.</w:t>
      </w:r>
    </w:p>
    <w:p w:rsidR="00292323" w:rsidRPr="001D3F41" w:rsidRDefault="00292323" w:rsidP="00292323"/>
    <w:p w:rsidR="00292323" w:rsidRPr="001D3F41" w:rsidRDefault="00292323" w:rsidP="00292323">
      <w:pPr>
        <w:pStyle w:val="a7"/>
        <w:shd w:val="clear" w:color="auto" w:fill="FFFFFF"/>
        <w:tabs>
          <w:tab w:val="left" w:pos="284"/>
          <w:tab w:val="left" w:pos="851"/>
        </w:tabs>
        <w:ind w:left="0"/>
        <w:jc w:val="both"/>
        <w:rPr>
          <w:rFonts w:ascii="Times New Roman" w:hAnsi="Times New Roman" w:cs="Times New Roman"/>
        </w:rPr>
      </w:pPr>
      <w:r w:rsidRPr="001D3F41">
        <w:rPr>
          <w:rFonts w:ascii="Times New Roman" w:hAnsi="Times New Roman" w:cs="Times New Roman"/>
          <w:b/>
        </w:rPr>
        <w:t>Заключение:</w:t>
      </w:r>
      <w:r w:rsidRPr="001D3F41">
        <w:rPr>
          <w:rFonts w:ascii="Times New Roman" w:hAnsi="Times New Roman" w:cs="Times New Roman"/>
        </w:rPr>
        <w:t xml:space="preserve"> В рассматриваемых материалах ОПОП ВО не содержатся сведения, составляющие государственную тайну, и информация ограниченного доступа. При подготовке рассматриваемых рабочих программ не использовались документы и материалы, имеющие гриф секретности или «Для служебного пользования», информация конфиденциального характера, а также служебные материалы других организаций.  Материалы по направлению подготовки __.__.__ «______________________», наименование образовательной программы «________________________», не подпадают в Перечень сведений, подлежащих засекречиванию, Министерства образования и науки </w:t>
      </w:r>
      <w:r>
        <w:rPr>
          <w:rFonts w:ascii="Times New Roman" w:hAnsi="Times New Roman" w:cs="Times New Roman"/>
        </w:rPr>
        <w:t>РФ</w:t>
      </w:r>
      <w:r w:rsidRPr="001D3F41">
        <w:rPr>
          <w:rFonts w:ascii="Times New Roman" w:hAnsi="Times New Roman" w:cs="Times New Roman"/>
        </w:rPr>
        <w:t xml:space="preserve">, утвержденный приказом Минобрнауки от 04.12.2023 № 31 и могут быть реализованы при обучении иностранных студентов </w:t>
      </w:r>
      <w:r w:rsidR="009C5D7E">
        <w:rPr>
          <w:rFonts w:ascii="Times New Roman" w:hAnsi="Times New Roman" w:cs="Times New Roman"/>
        </w:rPr>
        <w:t xml:space="preserve">ТГУ </w:t>
      </w:r>
      <w:r w:rsidRPr="001D3F41">
        <w:rPr>
          <w:rFonts w:ascii="Times New Roman" w:hAnsi="Times New Roman" w:cs="Times New Roman"/>
        </w:rPr>
        <w:t>в открытом аналоге.</w:t>
      </w:r>
    </w:p>
    <w:p w:rsidR="00292323" w:rsidRPr="001D3F41" w:rsidRDefault="00292323" w:rsidP="00292323">
      <w:pPr>
        <w:ind w:firstLine="567"/>
        <w:jc w:val="both"/>
      </w:pPr>
    </w:p>
    <w:p w:rsidR="00292323" w:rsidRPr="001D3F41" w:rsidRDefault="00292323" w:rsidP="00292323"/>
    <w:p w:rsidR="008C0874" w:rsidRDefault="00292323" w:rsidP="00292323">
      <w:pPr>
        <w:rPr>
          <w:sz w:val="16"/>
          <w:szCs w:val="16"/>
        </w:rPr>
      </w:pPr>
      <w:r w:rsidRPr="008C0874">
        <w:rPr>
          <w:sz w:val="24"/>
        </w:rPr>
        <w:t xml:space="preserve">Эксперт: </w:t>
      </w:r>
      <w:r w:rsidRPr="001D3F41">
        <w:t xml:space="preserve">         ___________________________            </w:t>
      </w:r>
      <w:r>
        <w:tab/>
      </w:r>
      <w:r>
        <w:tab/>
      </w:r>
      <w:r w:rsidRPr="001D3F41">
        <w:rPr>
          <w:sz w:val="16"/>
          <w:szCs w:val="16"/>
        </w:rPr>
        <w:t>____________________________</w:t>
      </w:r>
      <w:r w:rsidRPr="001D3F41">
        <w:t xml:space="preserve"> </w:t>
      </w:r>
    </w:p>
    <w:p w:rsidR="00292323" w:rsidRPr="008C0874" w:rsidRDefault="008C0874" w:rsidP="008C0874">
      <w:pPr>
        <w:ind w:firstLine="2410"/>
        <w:rPr>
          <w:i/>
          <w:sz w:val="16"/>
          <w:szCs w:val="16"/>
        </w:rPr>
      </w:pPr>
      <w:r w:rsidRPr="008C0874">
        <w:rPr>
          <w:i/>
          <w:sz w:val="16"/>
          <w:szCs w:val="16"/>
        </w:rPr>
        <w:t>(И</w:t>
      </w:r>
      <w:r>
        <w:rPr>
          <w:i/>
          <w:sz w:val="16"/>
          <w:szCs w:val="16"/>
        </w:rPr>
        <w:t>.</w:t>
      </w:r>
      <w:r w:rsidRPr="008C0874">
        <w:rPr>
          <w:i/>
          <w:sz w:val="16"/>
          <w:szCs w:val="16"/>
        </w:rPr>
        <w:t>О</w:t>
      </w:r>
      <w:r>
        <w:rPr>
          <w:i/>
          <w:sz w:val="16"/>
          <w:szCs w:val="16"/>
        </w:rPr>
        <w:t>. Фамилия</w:t>
      </w:r>
      <w:r w:rsidR="00292323" w:rsidRPr="008C0874">
        <w:rPr>
          <w:i/>
          <w:sz w:val="16"/>
          <w:szCs w:val="16"/>
        </w:rPr>
        <w:t>)</w:t>
      </w:r>
      <w:r w:rsidR="00292323" w:rsidRPr="008C0874">
        <w:rPr>
          <w:i/>
          <w:sz w:val="16"/>
          <w:szCs w:val="16"/>
        </w:rPr>
        <w:tab/>
      </w:r>
      <w:r w:rsidR="00292323" w:rsidRPr="008C0874">
        <w:rPr>
          <w:i/>
          <w:sz w:val="16"/>
          <w:szCs w:val="16"/>
        </w:rPr>
        <w:tab/>
      </w:r>
      <w:r w:rsidR="00292323" w:rsidRPr="008C0874">
        <w:rPr>
          <w:i/>
          <w:sz w:val="16"/>
          <w:szCs w:val="16"/>
        </w:rPr>
        <w:tab/>
      </w:r>
      <w:r w:rsidR="00292323" w:rsidRPr="008C0874">
        <w:rPr>
          <w:i/>
          <w:sz w:val="16"/>
          <w:szCs w:val="16"/>
        </w:rPr>
        <w:tab/>
      </w:r>
      <w:r w:rsidR="00292323" w:rsidRPr="008C0874">
        <w:rPr>
          <w:i/>
          <w:sz w:val="16"/>
          <w:szCs w:val="16"/>
        </w:rPr>
        <w:tab/>
        <w:t>(подпись)</w:t>
      </w:r>
    </w:p>
    <w:p w:rsidR="00292323" w:rsidRPr="00AB01B0" w:rsidRDefault="00292323" w:rsidP="00AB01B0">
      <w:pPr>
        <w:pStyle w:val="2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auto"/>
        </w:rPr>
        <w:br w:type="page"/>
      </w:r>
      <w:bookmarkStart w:id="61" w:name="_Toc201317421"/>
      <w:r w:rsidRPr="00AB01B0">
        <w:rPr>
          <w:rFonts w:ascii="Times New Roman" w:hAnsi="Times New Roman" w:cs="Times New Roman"/>
          <w:color w:val="auto"/>
        </w:rPr>
        <w:t>Приложение 11</w:t>
      </w:r>
      <w:bookmarkEnd w:id="61"/>
    </w:p>
    <w:p w:rsidR="00292323" w:rsidRPr="00DF22B2" w:rsidRDefault="00292323" w:rsidP="0029232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62" w:name="_Toc201317422"/>
      <w:r w:rsidRPr="000D1655">
        <w:rPr>
          <w:rFonts w:ascii="Times New Roman" w:hAnsi="Times New Roman" w:cs="Times New Roman"/>
          <w:b/>
          <w:color w:val="auto"/>
        </w:rPr>
        <w:t>Форма заключения постоянно действующей комиссии о возможности реализации в открытом аналоге закрытых направлений подготовки</w:t>
      </w:r>
      <w:bookmarkEnd w:id="62"/>
      <w:r w:rsidRPr="000D1655">
        <w:rPr>
          <w:rFonts w:ascii="Times New Roman" w:hAnsi="Times New Roman" w:cs="Times New Roman"/>
          <w:b/>
          <w:color w:val="auto"/>
        </w:rPr>
        <w:t xml:space="preserve"> </w:t>
      </w:r>
    </w:p>
    <w:p w:rsidR="00292323" w:rsidRDefault="00292323" w:rsidP="00292323">
      <w:pPr>
        <w:jc w:val="center"/>
        <w:rPr>
          <w:b/>
          <w:sz w:val="28"/>
          <w:szCs w:val="28"/>
        </w:rPr>
      </w:pPr>
    </w:p>
    <w:p w:rsidR="00292323" w:rsidRDefault="00292323" w:rsidP="00292323">
      <w:pPr>
        <w:jc w:val="both"/>
      </w:pPr>
      <w:r w:rsidRPr="009B7F7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8EEE21" wp14:editId="1652499F">
                <wp:simplePos x="0" y="0"/>
                <wp:positionH relativeFrom="column">
                  <wp:posOffset>3460115</wp:posOffset>
                </wp:positionH>
                <wp:positionV relativeFrom="paragraph">
                  <wp:posOffset>9525</wp:posOffset>
                </wp:positionV>
                <wp:extent cx="2676525" cy="1600200"/>
                <wp:effectExtent l="0" t="0" r="9525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EB" w:rsidRPr="009B7F7E" w:rsidRDefault="00A421EB" w:rsidP="00292323">
                            <w:pPr>
                              <w:pStyle w:val="ac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B7F7E">
                              <w:rPr>
                                <w:rFonts w:ascii="Times New Roman" w:hAnsi="Times New Roman" w:cs="Times New Roman"/>
                              </w:rPr>
                              <w:t>УТВЕРЖДАЮ</w:t>
                            </w:r>
                          </w:p>
                          <w:p w:rsidR="00A421EB" w:rsidRPr="009B7F7E" w:rsidRDefault="00A421EB" w:rsidP="00292323">
                            <w:pPr>
                              <w:pStyle w:val="ac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B7F7E">
                              <w:rPr>
                                <w:rFonts w:ascii="Times New Roman" w:hAnsi="Times New Roman" w:cs="Times New Roman"/>
                              </w:rPr>
                              <w:t xml:space="preserve">Проректор по научно-инновационной деятельности Тольяттинского государственного университета </w:t>
                            </w:r>
                          </w:p>
                          <w:p w:rsidR="00A421EB" w:rsidRPr="009B7F7E" w:rsidRDefault="00A421EB" w:rsidP="00292323">
                            <w:pPr>
                              <w:pStyle w:val="ac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B7F7E">
                              <w:rPr>
                                <w:rFonts w:ascii="Times New Roman" w:hAnsi="Times New Roman" w:cs="Times New Roman"/>
                              </w:rPr>
                              <w:t>_________________ С.Х. Петерайтис</w:t>
                            </w:r>
                          </w:p>
                          <w:p w:rsidR="00A421EB" w:rsidRPr="009B7F7E" w:rsidRDefault="00A421EB" w:rsidP="00292323">
                            <w:pPr>
                              <w:pStyle w:val="ac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B7F7E">
                              <w:rPr>
                                <w:rFonts w:ascii="Times New Roman" w:hAnsi="Times New Roman" w:cs="Times New Roman"/>
                              </w:rPr>
                              <w:t>«___» __________________20__ г.</w:t>
                            </w:r>
                          </w:p>
                          <w:p w:rsidR="00A421EB" w:rsidRPr="00E1664A" w:rsidRDefault="00A421EB" w:rsidP="0029232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08EEE2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36" type="#_x0000_t202" style="position:absolute;left:0;text-align:left;margin-left:272.45pt;margin-top:.75pt;width:210.75pt;height:1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" filled="f" stroked="f">
                <v:textbox inset="0,0,0,0">
                  <w:txbxContent>
                    <w:p w:rsidR="00A421EB" w:rsidRPr="009B7F7E" w:rsidRDefault="00A421EB" w:rsidP="00292323">
                      <w:pPr>
                        <w:pStyle w:val="ac"/>
                        <w:rPr>
                          <w:rFonts w:ascii="Times New Roman" w:hAnsi="Times New Roman" w:cs="Times New Roman"/>
                        </w:rPr>
                      </w:pPr>
                      <w:r w:rsidRPr="009B7F7E">
                        <w:rPr>
                          <w:rFonts w:ascii="Times New Roman" w:hAnsi="Times New Roman" w:cs="Times New Roman"/>
                        </w:rPr>
                        <w:t>УТВЕРЖДАЮ</w:t>
                      </w:r>
                    </w:p>
                    <w:p w:rsidR="00A421EB" w:rsidRPr="009B7F7E" w:rsidRDefault="00A421EB" w:rsidP="00292323">
                      <w:pPr>
                        <w:pStyle w:val="ac"/>
                        <w:rPr>
                          <w:rFonts w:ascii="Times New Roman" w:hAnsi="Times New Roman" w:cs="Times New Roman"/>
                        </w:rPr>
                      </w:pPr>
                      <w:r w:rsidRPr="009B7F7E">
                        <w:rPr>
                          <w:rFonts w:ascii="Times New Roman" w:hAnsi="Times New Roman" w:cs="Times New Roman"/>
                        </w:rPr>
                        <w:t xml:space="preserve">Проректор по научно-инновационной деятельности Тольяттинского государственного университета </w:t>
                      </w:r>
                    </w:p>
                    <w:p w:rsidR="00A421EB" w:rsidRPr="009B7F7E" w:rsidRDefault="00A421EB" w:rsidP="00292323">
                      <w:pPr>
                        <w:pStyle w:val="ac"/>
                        <w:rPr>
                          <w:rFonts w:ascii="Times New Roman" w:hAnsi="Times New Roman" w:cs="Times New Roman"/>
                        </w:rPr>
                      </w:pPr>
                      <w:r w:rsidRPr="009B7F7E">
                        <w:rPr>
                          <w:rFonts w:ascii="Times New Roman" w:hAnsi="Times New Roman" w:cs="Times New Roman"/>
                        </w:rPr>
                        <w:t xml:space="preserve">_________________ С.Х. </w:t>
                      </w:r>
                      <w:proofErr w:type="spellStart"/>
                      <w:r w:rsidRPr="009B7F7E">
                        <w:rPr>
                          <w:rFonts w:ascii="Times New Roman" w:hAnsi="Times New Roman" w:cs="Times New Roman"/>
                        </w:rPr>
                        <w:t>Петерайтис</w:t>
                      </w:r>
                      <w:proofErr w:type="spellEnd"/>
                    </w:p>
                    <w:p w:rsidR="00A421EB" w:rsidRPr="009B7F7E" w:rsidRDefault="00A421EB" w:rsidP="00292323">
                      <w:pPr>
                        <w:pStyle w:val="ac"/>
                        <w:rPr>
                          <w:rFonts w:ascii="Times New Roman" w:hAnsi="Times New Roman" w:cs="Times New Roman"/>
                        </w:rPr>
                      </w:pPr>
                      <w:r w:rsidRPr="009B7F7E">
                        <w:rPr>
                          <w:rFonts w:ascii="Times New Roman" w:hAnsi="Times New Roman" w:cs="Times New Roman"/>
                        </w:rPr>
                        <w:t>«___» __________________20__ г.</w:t>
                      </w:r>
                    </w:p>
                    <w:p w:rsidR="00A421EB" w:rsidRPr="00E1664A" w:rsidRDefault="00A421EB" w:rsidP="0029232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9B7F7E">
        <w:t xml:space="preserve">   </w:t>
      </w:r>
      <w:bookmarkStart w:id="63" w:name="_Toc200461083"/>
      <w:r>
        <w:t xml:space="preserve">            </w:t>
      </w:r>
    </w:p>
    <w:p w:rsidR="00292323" w:rsidRDefault="00292323" w:rsidP="00292323">
      <w:pPr>
        <w:jc w:val="both"/>
      </w:pPr>
    </w:p>
    <w:p w:rsidR="00292323" w:rsidRDefault="00292323" w:rsidP="00292323">
      <w:pPr>
        <w:jc w:val="both"/>
      </w:pPr>
    </w:p>
    <w:p w:rsidR="00292323" w:rsidRDefault="00292323" w:rsidP="00292323">
      <w:pPr>
        <w:jc w:val="both"/>
      </w:pPr>
    </w:p>
    <w:p w:rsidR="00292323" w:rsidRDefault="00292323" w:rsidP="00292323">
      <w:pPr>
        <w:jc w:val="both"/>
      </w:pPr>
    </w:p>
    <w:p w:rsidR="00292323" w:rsidRDefault="00292323" w:rsidP="00292323">
      <w:pPr>
        <w:jc w:val="both"/>
      </w:pPr>
    </w:p>
    <w:p w:rsidR="00292323" w:rsidRDefault="00292323" w:rsidP="00292323">
      <w:pPr>
        <w:jc w:val="both"/>
      </w:pPr>
    </w:p>
    <w:p w:rsidR="00292323" w:rsidRDefault="00292323" w:rsidP="00292323">
      <w:pPr>
        <w:jc w:val="both"/>
      </w:pPr>
    </w:p>
    <w:p w:rsidR="00292323" w:rsidRPr="00A217AE" w:rsidRDefault="00292323" w:rsidP="00292323">
      <w:pPr>
        <w:jc w:val="both"/>
        <w:rPr>
          <w:sz w:val="24"/>
          <w:szCs w:val="24"/>
        </w:rPr>
      </w:pPr>
    </w:p>
    <w:p w:rsidR="00292323" w:rsidRPr="00A217AE" w:rsidRDefault="00292323" w:rsidP="00292323">
      <w:pPr>
        <w:jc w:val="center"/>
        <w:rPr>
          <w:sz w:val="24"/>
          <w:szCs w:val="24"/>
        </w:rPr>
      </w:pPr>
      <w:r w:rsidRPr="00A217AE">
        <w:rPr>
          <w:b/>
          <w:sz w:val="24"/>
          <w:szCs w:val="24"/>
        </w:rPr>
        <w:t>ЗАКЛЮЧЕНИЕ</w:t>
      </w:r>
      <w:bookmarkEnd w:id="63"/>
    </w:p>
    <w:p w:rsidR="00292323" w:rsidRPr="00A217AE" w:rsidRDefault="00292323" w:rsidP="00292323">
      <w:pPr>
        <w:jc w:val="center"/>
        <w:rPr>
          <w:b/>
          <w:sz w:val="24"/>
          <w:szCs w:val="24"/>
        </w:rPr>
      </w:pPr>
      <w:r w:rsidRPr="00A217AE">
        <w:rPr>
          <w:b/>
          <w:sz w:val="24"/>
          <w:szCs w:val="24"/>
        </w:rPr>
        <w:t>постоянно действующей экспертной комиссии о возможности</w:t>
      </w:r>
    </w:p>
    <w:p w:rsidR="00292323" w:rsidRPr="00A217AE" w:rsidRDefault="00292323" w:rsidP="00292323">
      <w:pPr>
        <w:jc w:val="center"/>
        <w:rPr>
          <w:b/>
          <w:sz w:val="24"/>
          <w:szCs w:val="24"/>
        </w:rPr>
      </w:pPr>
      <w:r w:rsidRPr="00A217AE">
        <w:rPr>
          <w:b/>
          <w:sz w:val="24"/>
          <w:szCs w:val="24"/>
        </w:rPr>
        <w:t>реализации в открытом аналоге</w:t>
      </w:r>
    </w:p>
    <w:p w:rsidR="00292323" w:rsidRPr="00A217AE" w:rsidRDefault="00292323" w:rsidP="00292323">
      <w:pPr>
        <w:jc w:val="both"/>
        <w:rPr>
          <w:b/>
          <w:sz w:val="24"/>
          <w:szCs w:val="24"/>
        </w:rPr>
      </w:pPr>
    </w:p>
    <w:p w:rsidR="00292323" w:rsidRPr="00A217AE" w:rsidRDefault="00292323" w:rsidP="00292323">
      <w:pPr>
        <w:ind w:firstLine="851"/>
        <w:jc w:val="both"/>
        <w:rPr>
          <w:sz w:val="24"/>
          <w:szCs w:val="24"/>
          <w:lang w:eastAsia="en-US"/>
        </w:rPr>
      </w:pPr>
      <w:r w:rsidRPr="00A217AE">
        <w:rPr>
          <w:sz w:val="24"/>
          <w:szCs w:val="24"/>
        </w:rPr>
        <w:t xml:space="preserve">Учебно-методической образовательной программы </w:t>
      </w:r>
      <w:r w:rsidRPr="00A217AE">
        <w:rPr>
          <w:b/>
          <w:sz w:val="24"/>
          <w:szCs w:val="24"/>
        </w:rPr>
        <w:t>«____________________»</w:t>
      </w:r>
      <w:r w:rsidRPr="00A217AE">
        <w:rPr>
          <w:sz w:val="24"/>
          <w:szCs w:val="24"/>
        </w:rPr>
        <w:t xml:space="preserve"> по направлению подготовки __.__.__ «</w:t>
      </w:r>
      <w:r w:rsidRPr="00A217AE">
        <w:rPr>
          <w:sz w:val="24"/>
          <w:szCs w:val="24"/>
          <w:lang w:eastAsia="en-US"/>
        </w:rPr>
        <w:t xml:space="preserve">_________________________» </w:t>
      </w:r>
    </w:p>
    <w:p w:rsidR="00292323" w:rsidRPr="00A217AE" w:rsidRDefault="00292323" w:rsidP="00292323">
      <w:pPr>
        <w:spacing w:line="240" w:lineRule="exact"/>
        <w:ind w:firstLine="851"/>
        <w:jc w:val="both"/>
        <w:rPr>
          <w:sz w:val="24"/>
          <w:szCs w:val="24"/>
        </w:rPr>
      </w:pPr>
      <w:r w:rsidRPr="00A217AE">
        <w:rPr>
          <w:sz w:val="24"/>
          <w:szCs w:val="24"/>
        </w:rPr>
        <w:t xml:space="preserve">Постоянно действующей экспертной комиссии Тольяттинского государственного университета в составе: </w:t>
      </w:r>
    </w:p>
    <w:p w:rsidR="00292323" w:rsidRPr="00A217AE" w:rsidRDefault="00292323" w:rsidP="00292323">
      <w:pPr>
        <w:spacing w:line="240" w:lineRule="exact"/>
        <w:jc w:val="both"/>
        <w:rPr>
          <w:sz w:val="24"/>
          <w:szCs w:val="24"/>
        </w:rPr>
      </w:pPr>
      <w:r w:rsidRPr="00A217AE">
        <w:rPr>
          <w:sz w:val="24"/>
          <w:szCs w:val="24"/>
        </w:rPr>
        <w:t xml:space="preserve">Председатель комиссии - _____________, проректор по безопасности; </w:t>
      </w:r>
    </w:p>
    <w:p w:rsidR="00292323" w:rsidRPr="00A217AE" w:rsidRDefault="00292323" w:rsidP="00292323">
      <w:pPr>
        <w:spacing w:line="240" w:lineRule="exact"/>
        <w:jc w:val="both"/>
        <w:rPr>
          <w:sz w:val="24"/>
          <w:szCs w:val="24"/>
        </w:rPr>
      </w:pPr>
      <w:r w:rsidRPr="00A217AE">
        <w:rPr>
          <w:sz w:val="24"/>
          <w:szCs w:val="24"/>
        </w:rPr>
        <w:t>Заместитель председателя – ____________, начальник первой спецчасти;</w:t>
      </w:r>
    </w:p>
    <w:p w:rsidR="00292323" w:rsidRPr="00A217AE" w:rsidRDefault="00292323" w:rsidP="00292323">
      <w:pPr>
        <w:spacing w:line="240" w:lineRule="exact"/>
        <w:jc w:val="both"/>
        <w:rPr>
          <w:sz w:val="24"/>
          <w:szCs w:val="24"/>
        </w:rPr>
      </w:pPr>
      <w:r w:rsidRPr="00A217AE">
        <w:rPr>
          <w:sz w:val="24"/>
          <w:szCs w:val="24"/>
        </w:rPr>
        <w:t>Секретарь комиссии – ________________, руководитель группы ЭК УСБ;</w:t>
      </w:r>
    </w:p>
    <w:p w:rsidR="00292323" w:rsidRPr="00A217AE" w:rsidRDefault="00292323" w:rsidP="00292323">
      <w:pPr>
        <w:tabs>
          <w:tab w:val="left" w:pos="1985"/>
        </w:tabs>
        <w:spacing w:line="240" w:lineRule="exact"/>
        <w:jc w:val="both"/>
        <w:rPr>
          <w:sz w:val="24"/>
          <w:szCs w:val="24"/>
        </w:rPr>
      </w:pPr>
      <w:r w:rsidRPr="00A217AE">
        <w:rPr>
          <w:sz w:val="24"/>
          <w:szCs w:val="24"/>
        </w:rPr>
        <w:t xml:space="preserve">Члены комиссии: </w:t>
      </w:r>
      <w:r w:rsidRPr="00A217AE">
        <w:rPr>
          <w:sz w:val="24"/>
          <w:szCs w:val="24"/>
        </w:rPr>
        <w:tab/>
        <w:t>-_______________, начальник управления собственной безопасности;</w:t>
      </w:r>
    </w:p>
    <w:p w:rsidR="00292323" w:rsidRPr="00A217AE" w:rsidRDefault="00292323" w:rsidP="00292323">
      <w:pPr>
        <w:spacing w:line="240" w:lineRule="exact"/>
        <w:ind w:left="1416" w:firstLine="569"/>
        <w:jc w:val="both"/>
        <w:rPr>
          <w:sz w:val="24"/>
          <w:szCs w:val="24"/>
        </w:rPr>
      </w:pPr>
      <w:r w:rsidRPr="00A217AE">
        <w:rPr>
          <w:sz w:val="24"/>
          <w:szCs w:val="24"/>
        </w:rPr>
        <w:t>-</w:t>
      </w:r>
      <w:r w:rsidRPr="00A217AE">
        <w:rPr>
          <w:sz w:val="24"/>
          <w:szCs w:val="24"/>
        </w:rPr>
        <w:tab/>
        <w:t>_______________;</w:t>
      </w:r>
    </w:p>
    <w:p w:rsidR="00292323" w:rsidRPr="00A217AE" w:rsidRDefault="00292323" w:rsidP="00292323">
      <w:pPr>
        <w:spacing w:line="240" w:lineRule="exact"/>
        <w:ind w:left="1416" w:firstLine="569"/>
        <w:jc w:val="both"/>
        <w:rPr>
          <w:sz w:val="24"/>
          <w:szCs w:val="24"/>
        </w:rPr>
      </w:pPr>
    </w:p>
    <w:p w:rsidR="00292323" w:rsidRPr="00A217AE" w:rsidRDefault="00292323" w:rsidP="00292323">
      <w:pPr>
        <w:jc w:val="both"/>
        <w:rPr>
          <w:sz w:val="24"/>
          <w:szCs w:val="24"/>
          <w:lang w:eastAsia="en-US"/>
        </w:rPr>
      </w:pPr>
      <w:r w:rsidRPr="00A217AE">
        <w:rPr>
          <w:sz w:val="24"/>
          <w:szCs w:val="24"/>
        </w:rPr>
        <w:t>провела экспертизу ОПОП ВО (учебных планов, рабочих программ дисциплин, программ учебной и производственной практик, учебно-методических материалов, обеспечивающих реализацию   образовательной программы</w:t>
      </w:r>
      <w:r w:rsidRPr="00A217AE">
        <w:rPr>
          <w:b/>
          <w:sz w:val="24"/>
          <w:szCs w:val="24"/>
        </w:rPr>
        <w:t xml:space="preserve"> «__________________»</w:t>
      </w:r>
      <w:r w:rsidRPr="00A217AE">
        <w:rPr>
          <w:sz w:val="24"/>
          <w:szCs w:val="24"/>
        </w:rPr>
        <w:t xml:space="preserve"> по направлению подготовки __.__.__ «</w:t>
      </w:r>
      <w:r w:rsidRPr="00A217AE">
        <w:rPr>
          <w:sz w:val="24"/>
          <w:szCs w:val="24"/>
          <w:lang w:eastAsia="en-US"/>
        </w:rPr>
        <w:t>___________________________»</w:t>
      </w:r>
    </w:p>
    <w:p w:rsidR="00292323" w:rsidRPr="00A217AE" w:rsidRDefault="00292323" w:rsidP="00292323">
      <w:pPr>
        <w:spacing w:line="240" w:lineRule="exact"/>
        <w:jc w:val="both"/>
        <w:rPr>
          <w:sz w:val="24"/>
          <w:szCs w:val="24"/>
        </w:rPr>
      </w:pPr>
      <w:r w:rsidRPr="00A217AE">
        <w:rPr>
          <w:sz w:val="24"/>
          <w:szCs w:val="24"/>
        </w:rPr>
        <w:t>на предмет отсутствия (наличия) в них сведений, составляющих государственную тайну, сведений ограниченного доступа, и возможности их реализации в открытом аналоге при обучении студентов.</w:t>
      </w:r>
    </w:p>
    <w:p w:rsidR="00292323" w:rsidRPr="00A217AE" w:rsidRDefault="00292323" w:rsidP="00292323">
      <w:pPr>
        <w:spacing w:line="240" w:lineRule="exact"/>
        <w:ind w:firstLine="709"/>
        <w:jc w:val="both"/>
        <w:rPr>
          <w:sz w:val="24"/>
          <w:szCs w:val="24"/>
        </w:rPr>
      </w:pPr>
      <w:r w:rsidRPr="00A217AE">
        <w:rPr>
          <w:sz w:val="24"/>
          <w:szCs w:val="24"/>
        </w:rPr>
        <w:t>Руководствуясь Законом Российской Федерации «О государственной тайне», Перечнем сведений, отнесенных к государственной тайне, утвержденным Указом Президента Российской Федерации от 30</w:t>
      </w:r>
      <w:r w:rsidR="006D4AD0">
        <w:rPr>
          <w:sz w:val="24"/>
          <w:szCs w:val="24"/>
        </w:rPr>
        <w:t>.11.</w:t>
      </w:r>
      <w:r w:rsidRPr="00A217AE">
        <w:rPr>
          <w:sz w:val="24"/>
          <w:szCs w:val="24"/>
        </w:rPr>
        <w:t>1995 г. №1203, Перечнем сведений, подлежащих засекречиванию, Министерства науки и высшего образования Российской Федерации, утвержденным приказом от 04.12.2023г. № 31, комиссия установила:</w:t>
      </w:r>
    </w:p>
    <w:p w:rsidR="00292323" w:rsidRPr="00A217AE" w:rsidRDefault="00292323" w:rsidP="00292323">
      <w:pPr>
        <w:pStyle w:val="a7"/>
        <w:widowControl/>
        <w:numPr>
          <w:ilvl w:val="0"/>
          <w:numId w:val="30"/>
        </w:numPr>
        <w:ind w:left="0" w:firstLine="36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A217AE">
        <w:rPr>
          <w:rFonts w:ascii="Times New Roman" w:eastAsia="Times New Roman" w:hAnsi="Times New Roman" w:cs="Times New Roman"/>
          <w:color w:val="auto"/>
          <w:lang w:bidi="ar-SA"/>
        </w:rPr>
        <w:t xml:space="preserve">в рассматриваемых материалах учебно-методической образовательной программы </w:t>
      </w:r>
      <w:r w:rsidRPr="00A217AE">
        <w:rPr>
          <w:rFonts w:ascii="Times New Roman" w:eastAsia="Times New Roman" w:hAnsi="Times New Roman" w:cs="Times New Roman"/>
          <w:b/>
          <w:color w:val="auto"/>
          <w:lang w:bidi="ar-SA"/>
        </w:rPr>
        <w:t>«____________________________»</w:t>
      </w:r>
      <w:r w:rsidRPr="00A217AE">
        <w:rPr>
          <w:rFonts w:ascii="Times New Roman" w:eastAsia="Times New Roman" w:hAnsi="Times New Roman" w:cs="Times New Roman"/>
          <w:color w:val="auto"/>
          <w:lang w:bidi="ar-SA"/>
        </w:rPr>
        <w:t xml:space="preserve"> по направлению подготовки __.__.__. «</w:t>
      </w:r>
      <w:r w:rsidRPr="00A217AE">
        <w:rPr>
          <w:rFonts w:ascii="Times New Roman" w:eastAsia="Times New Roman" w:hAnsi="Times New Roman" w:cs="Times New Roman"/>
          <w:color w:val="auto"/>
          <w:lang w:eastAsia="en-US" w:bidi="ar-SA"/>
        </w:rPr>
        <w:t>_______________»</w:t>
      </w:r>
      <w:r w:rsidRPr="00A217AE">
        <w:rPr>
          <w:rFonts w:ascii="Times New Roman" w:eastAsia="Times New Roman" w:hAnsi="Times New Roman" w:cs="Times New Roman"/>
          <w:color w:val="auto"/>
          <w:lang w:bidi="ar-SA"/>
        </w:rPr>
        <w:t>,</w:t>
      </w:r>
      <w:r w:rsidRPr="00A217AE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r w:rsidRPr="00A217AE">
        <w:rPr>
          <w:rFonts w:ascii="Times New Roman" w:eastAsia="Times New Roman" w:hAnsi="Times New Roman" w:cs="Times New Roman"/>
          <w:color w:val="auto"/>
          <w:lang w:bidi="ar-SA"/>
        </w:rPr>
        <w:t>не содержатся сведения, составляющие государственную тайну;</w:t>
      </w:r>
    </w:p>
    <w:p w:rsidR="00292323" w:rsidRPr="00A217AE" w:rsidRDefault="00292323" w:rsidP="00292323">
      <w:pPr>
        <w:pStyle w:val="a7"/>
        <w:widowControl/>
        <w:numPr>
          <w:ilvl w:val="0"/>
          <w:numId w:val="30"/>
        </w:numPr>
        <w:spacing w:line="240" w:lineRule="exact"/>
        <w:ind w:left="0" w:firstLine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217AE">
        <w:rPr>
          <w:rFonts w:ascii="Times New Roman" w:eastAsia="Times New Roman" w:hAnsi="Times New Roman" w:cs="Times New Roman"/>
          <w:color w:val="auto"/>
          <w:lang w:bidi="ar-SA"/>
        </w:rPr>
        <w:t>в период обучения в любых формах получения образования до студентов не доводятся сведения ограниченного доступа и в учебных целях не используются секретные образцы вооружения, военной техники, их комплектующие изделия, а также спецматериалы и вещества.</w:t>
      </w:r>
    </w:p>
    <w:p w:rsidR="00292323" w:rsidRPr="00A217AE" w:rsidRDefault="00292323" w:rsidP="00292323">
      <w:pPr>
        <w:spacing w:line="240" w:lineRule="exact"/>
        <w:ind w:firstLine="567"/>
        <w:jc w:val="both"/>
        <w:rPr>
          <w:sz w:val="24"/>
          <w:szCs w:val="24"/>
        </w:rPr>
      </w:pPr>
    </w:p>
    <w:p w:rsidR="00292323" w:rsidRPr="00A217AE" w:rsidRDefault="00292323" w:rsidP="00292323">
      <w:pPr>
        <w:spacing w:line="240" w:lineRule="exact"/>
        <w:jc w:val="both"/>
        <w:rPr>
          <w:b/>
          <w:sz w:val="24"/>
          <w:szCs w:val="24"/>
        </w:rPr>
      </w:pPr>
      <w:r w:rsidRPr="00A217AE">
        <w:rPr>
          <w:b/>
          <w:sz w:val="24"/>
          <w:szCs w:val="24"/>
        </w:rPr>
        <w:t xml:space="preserve">Заключение: </w:t>
      </w:r>
    </w:p>
    <w:p w:rsidR="00292323" w:rsidRPr="00A217AE" w:rsidRDefault="00292323" w:rsidP="00292323">
      <w:pPr>
        <w:ind w:firstLine="851"/>
        <w:jc w:val="both"/>
        <w:rPr>
          <w:sz w:val="24"/>
          <w:szCs w:val="24"/>
          <w:lang w:eastAsia="en-US"/>
        </w:rPr>
      </w:pPr>
      <w:r w:rsidRPr="00A217AE">
        <w:rPr>
          <w:sz w:val="24"/>
          <w:szCs w:val="24"/>
        </w:rPr>
        <w:t xml:space="preserve">Рассмотренные материалы учебно-методической образовательной программы </w:t>
      </w:r>
      <w:r w:rsidRPr="00A217AE">
        <w:rPr>
          <w:b/>
          <w:sz w:val="24"/>
          <w:szCs w:val="24"/>
        </w:rPr>
        <w:t>«___________________»</w:t>
      </w:r>
      <w:r w:rsidRPr="00A217AE">
        <w:rPr>
          <w:sz w:val="24"/>
          <w:szCs w:val="24"/>
        </w:rPr>
        <w:t xml:space="preserve"> по направлению подготовки __.__.__. «</w:t>
      </w:r>
      <w:r w:rsidRPr="00A217AE">
        <w:rPr>
          <w:sz w:val="24"/>
          <w:szCs w:val="24"/>
          <w:lang w:eastAsia="en-US"/>
        </w:rPr>
        <w:t>______________________», могут быть реализованы в открытом аналоге.</w:t>
      </w:r>
    </w:p>
    <w:p w:rsidR="00292323" w:rsidRPr="00A217AE" w:rsidRDefault="00292323" w:rsidP="00292323">
      <w:pPr>
        <w:jc w:val="both"/>
        <w:rPr>
          <w:sz w:val="24"/>
          <w:szCs w:val="24"/>
        </w:rPr>
      </w:pPr>
    </w:p>
    <w:p w:rsidR="00292323" w:rsidRPr="00A217AE" w:rsidRDefault="00292323" w:rsidP="00292323">
      <w:pPr>
        <w:tabs>
          <w:tab w:val="left" w:pos="5245"/>
          <w:tab w:val="left" w:pos="5387"/>
          <w:tab w:val="left" w:pos="7513"/>
        </w:tabs>
        <w:jc w:val="both"/>
        <w:rPr>
          <w:sz w:val="24"/>
          <w:szCs w:val="24"/>
        </w:rPr>
      </w:pPr>
      <w:r w:rsidRPr="00A217AE">
        <w:rPr>
          <w:sz w:val="24"/>
          <w:szCs w:val="24"/>
        </w:rPr>
        <w:t>Председатель экспертной комиссии,</w:t>
      </w:r>
    </w:p>
    <w:p w:rsidR="00292323" w:rsidRPr="009B7F7E" w:rsidRDefault="00292323" w:rsidP="00292323">
      <w:pPr>
        <w:jc w:val="both"/>
      </w:pPr>
      <w:r w:rsidRPr="00CE433F">
        <w:rPr>
          <w:sz w:val="24"/>
          <w:szCs w:val="24"/>
        </w:rPr>
        <w:t>проректор по безопасн</w:t>
      </w:r>
      <w:r w:rsidR="00825673" w:rsidRPr="00CE433F">
        <w:rPr>
          <w:sz w:val="24"/>
          <w:szCs w:val="24"/>
        </w:rPr>
        <w:t xml:space="preserve">ости   </w:t>
      </w:r>
      <w:r w:rsidR="00825673">
        <w:t xml:space="preserve">                                    </w:t>
      </w:r>
      <w:r w:rsidRPr="009B7F7E">
        <w:t>_______________           ______________</w:t>
      </w:r>
      <w:r w:rsidR="00825673">
        <w:t>___</w:t>
      </w:r>
    </w:p>
    <w:p w:rsidR="00292323" w:rsidRPr="009B7F7E" w:rsidRDefault="00CE433F" w:rsidP="00825673">
      <w:pPr>
        <w:ind w:firstLine="4536"/>
        <w:jc w:val="both"/>
      </w:pPr>
      <w:r>
        <w:rPr>
          <w:i/>
          <w:sz w:val="16"/>
          <w:szCs w:val="16"/>
        </w:rPr>
        <w:t xml:space="preserve">                </w:t>
      </w:r>
      <w:r w:rsidR="00825673">
        <w:rPr>
          <w:i/>
          <w:sz w:val="16"/>
          <w:szCs w:val="16"/>
        </w:rPr>
        <w:t xml:space="preserve">(подпись)                                </w:t>
      </w:r>
      <w:r w:rsidR="00292323" w:rsidRPr="009B7F7E">
        <w:rPr>
          <w:sz w:val="16"/>
          <w:szCs w:val="16"/>
        </w:rPr>
        <w:t>(И.О. Фамилия)</w:t>
      </w:r>
    </w:p>
    <w:p w:rsidR="00292323" w:rsidRPr="009B7F7E" w:rsidRDefault="00825673" w:rsidP="00292323">
      <w:pPr>
        <w:jc w:val="both"/>
      </w:pPr>
      <w:r w:rsidRPr="00CE433F">
        <w:rPr>
          <w:sz w:val="24"/>
          <w:szCs w:val="24"/>
        </w:rPr>
        <w:t xml:space="preserve">Заместитель председателя ПДЭК </w:t>
      </w:r>
      <w:r w:rsidR="00CE433F">
        <w:t xml:space="preserve">                           </w:t>
      </w:r>
      <w:r>
        <w:t xml:space="preserve">_______________           </w:t>
      </w:r>
      <w:r w:rsidR="00292323" w:rsidRPr="009B7F7E">
        <w:t>______________</w:t>
      </w:r>
      <w:r w:rsidR="00CE433F">
        <w:t>___</w:t>
      </w:r>
    </w:p>
    <w:p w:rsidR="00825673" w:rsidRPr="009B7F7E" w:rsidRDefault="00CE433F" w:rsidP="00825673">
      <w:pPr>
        <w:ind w:firstLine="4536"/>
        <w:jc w:val="both"/>
      </w:pPr>
      <w:r>
        <w:rPr>
          <w:i/>
          <w:sz w:val="16"/>
          <w:szCs w:val="16"/>
        </w:rPr>
        <w:t xml:space="preserve">                </w:t>
      </w:r>
      <w:r w:rsidR="00825673">
        <w:rPr>
          <w:i/>
          <w:sz w:val="16"/>
          <w:szCs w:val="16"/>
        </w:rPr>
        <w:t xml:space="preserve">(подпись)                                </w:t>
      </w:r>
      <w:r w:rsidR="00825673" w:rsidRPr="009B7F7E">
        <w:rPr>
          <w:sz w:val="16"/>
          <w:szCs w:val="16"/>
        </w:rPr>
        <w:t>(И.О. Фамилия)</w:t>
      </w:r>
    </w:p>
    <w:p w:rsidR="00292323" w:rsidRPr="009B7F7E" w:rsidRDefault="00825673" w:rsidP="00292323">
      <w:pPr>
        <w:jc w:val="both"/>
      </w:pPr>
      <w:r w:rsidRPr="00CE433F">
        <w:rPr>
          <w:sz w:val="24"/>
          <w:szCs w:val="24"/>
        </w:rPr>
        <w:t xml:space="preserve">Секретарь комиссии </w:t>
      </w:r>
      <w:r>
        <w:t xml:space="preserve">                                                </w:t>
      </w:r>
      <w:r w:rsidR="00CE433F">
        <w:t xml:space="preserve">    </w:t>
      </w:r>
      <w:r>
        <w:t xml:space="preserve"> </w:t>
      </w:r>
      <w:r w:rsidR="00292323" w:rsidRPr="009B7F7E">
        <w:t>_______________            ______________</w:t>
      </w:r>
      <w:r>
        <w:t>___</w:t>
      </w:r>
    </w:p>
    <w:p w:rsidR="00825673" w:rsidRPr="009B7F7E" w:rsidRDefault="00CE433F" w:rsidP="00825673">
      <w:pPr>
        <w:ind w:firstLine="4536"/>
        <w:jc w:val="both"/>
      </w:pPr>
      <w:r>
        <w:rPr>
          <w:i/>
          <w:sz w:val="16"/>
          <w:szCs w:val="16"/>
        </w:rPr>
        <w:t xml:space="preserve">                 </w:t>
      </w:r>
      <w:r w:rsidR="00825673">
        <w:rPr>
          <w:i/>
          <w:sz w:val="16"/>
          <w:szCs w:val="16"/>
        </w:rPr>
        <w:t xml:space="preserve">(подпись)                                </w:t>
      </w:r>
      <w:r w:rsidR="00825673" w:rsidRPr="009B7F7E">
        <w:rPr>
          <w:sz w:val="16"/>
          <w:szCs w:val="16"/>
        </w:rPr>
        <w:t>(И.О. Фамилия)</w:t>
      </w:r>
    </w:p>
    <w:p w:rsidR="00292323" w:rsidRPr="009B7F7E" w:rsidRDefault="00825673" w:rsidP="00292323">
      <w:pPr>
        <w:jc w:val="both"/>
      </w:pPr>
      <w:r w:rsidRPr="00CE433F">
        <w:rPr>
          <w:sz w:val="24"/>
          <w:szCs w:val="24"/>
        </w:rPr>
        <w:t>Члены комиссии</w:t>
      </w:r>
      <w:r>
        <w:t xml:space="preserve">                                                       </w:t>
      </w:r>
      <w:r w:rsidR="00CE433F">
        <w:t xml:space="preserve">      </w:t>
      </w:r>
      <w:r>
        <w:t xml:space="preserve"> _______________      </w:t>
      </w:r>
      <w:r w:rsidR="00292323" w:rsidRPr="009B7F7E">
        <w:t xml:space="preserve">    </w:t>
      </w:r>
      <w:r w:rsidR="00292323">
        <w:t xml:space="preserve">  ______________</w:t>
      </w:r>
    </w:p>
    <w:p w:rsidR="00825673" w:rsidRPr="009B7F7E" w:rsidRDefault="00CE433F" w:rsidP="00825673">
      <w:pPr>
        <w:ind w:firstLine="4536"/>
        <w:jc w:val="both"/>
      </w:pPr>
      <w:r>
        <w:rPr>
          <w:i/>
          <w:sz w:val="16"/>
          <w:szCs w:val="16"/>
        </w:rPr>
        <w:t xml:space="preserve">                 </w:t>
      </w:r>
      <w:r w:rsidR="00825673">
        <w:rPr>
          <w:i/>
          <w:sz w:val="16"/>
          <w:szCs w:val="16"/>
        </w:rPr>
        <w:t xml:space="preserve">(подпись)                                </w:t>
      </w:r>
      <w:r w:rsidR="00825673" w:rsidRPr="009B7F7E">
        <w:rPr>
          <w:sz w:val="16"/>
          <w:szCs w:val="16"/>
        </w:rPr>
        <w:t>(И.О. Фамилия)</w:t>
      </w:r>
    </w:p>
    <w:p w:rsidR="00292323" w:rsidRPr="009B7F7E" w:rsidRDefault="00CE433F" w:rsidP="00825673">
      <w:pPr>
        <w:ind w:firstLine="4253"/>
        <w:jc w:val="both"/>
      </w:pPr>
      <w:r>
        <w:t xml:space="preserve">           </w:t>
      </w:r>
      <w:r w:rsidR="00825673">
        <w:t xml:space="preserve">_______________      </w:t>
      </w:r>
      <w:r w:rsidR="00292323">
        <w:t xml:space="preserve">     </w:t>
      </w:r>
      <w:r w:rsidR="00292323" w:rsidRPr="009B7F7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DF263C" wp14:editId="24CAC4F5">
                <wp:simplePos x="0" y="0"/>
                <wp:positionH relativeFrom="column">
                  <wp:posOffset>6139815</wp:posOffset>
                </wp:positionH>
                <wp:positionV relativeFrom="paragraph">
                  <wp:posOffset>1097915</wp:posOffset>
                </wp:positionV>
                <wp:extent cx="45085" cy="53340"/>
                <wp:effectExtent l="0" t="0" r="12065" b="381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1EB" w:rsidRPr="00E1664A" w:rsidRDefault="00A421EB" w:rsidP="0029232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DF263C" id="Надпись 4" o:spid="_x0000_s1037" type="#_x0000_t202" style="position:absolute;left:0;text-align:left;margin-left:483.45pt;margin-top:86.45pt;width:3.55pt;height:4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" filled="f" stroked="f">
                <v:textbox inset="0,0,0,0">
                  <w:txbxContent>
                    <w:p w:rsidR="00A421EB" w:rsidRPr="00E1664A" w:rsidRDefault="00A421EB" w:rsidP="0029232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292323">
        <w:t>______________</w:t>
      </w:r>
    </w:p>
    <w:p w:rsidR="00825673" w:rsidRPr="009B7F7E" w:rsidRDefault="00CE433F" w:rsidP="00825673">
      <w:pPr>
        <w:ind w:firstLine="4536"/>
        <w:jc w:val="both"/>
      </w:pPr>
      <w:r>
        <w:rPr>
          <w:i/>
          <w:sz w:val="16"/>
          <w:szCs w:val="16"/>
        </w:rPr>
        <w:t xml:space="preserve">                  </w:t>
      </w:r>
      <w:r w:rsidR="00825673">
        <w:rPr>
          <w:i/>
          <w:sz w:val="16"/>
          <w:szCs w:val="16"/>
        </w:rPr>
        <w:t xml:space="preserve">(подпись)                                </w:t>
      </w:r>
      <w:r w:rsidR="00825673" w:rsidRPr="009B7F7E">
        <w:rPr>
          <w:sz w:val="16"/>
          <w:szCs w:val="16"/>
        </w:rPr>
        <w:t>(И.О. Фамилия)</w:t>
      </w:r>
    </w:p>
    <w:p w:rsidR="00292323" w:rsidRDefault="00292323" w:rsidP="00702F6B">
      <w:pPr>
        <w:jc w:val="center"/>
        <w:rPr>
          <w:sz w:val="28"/>
          <w:szCs w:val="28"/>
        </w:rPr>
      </w:pPr>
    </w:p>
    <w:p w:rsidR="00D42021" w:rsidRDefault="00D42021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>
        <w:rPr>
          <w:sz w:val="22"/>
          <w:szCs w:val="22"/>
        </w:rPr>
        <w:br w:type="page"/>
      </w:r>
    </w:p>
    <w:p w:rsidR="00D42021" w:rsidRDefault="00D42021" w:rsidP="00D42021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64" w:name="_Toc201317423"/>
      <w:r>
        <w:rPr>
          <w:rFonts w:ascii="Times New Roman" w:hAnsi="Times New Roman" w:cs="Times New Roman"/>
          <w:b/>
          <w:color w:val="auto"/>
        </w:rPr>
        <w:t>Приложение 12</w:t>
      </w:r>
      <w:bookmarkEnd w:id="64"/>
    </w:p>
    <w:p w:rsidR="00D42021" w:rsidRPr="001713D1" w:rsidRDefault="00D42021" w:rsidP="00D42021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65" w:name="_Toc201317424"/>
      <w:r w:rsidRPr="001713D1">
        <w:rPr>
          <w:rFonts w:ascii="Times New Roman" w:hAnsi="Times New Roman" w:cs="Times New Roman"/>
          <w:b/>
          <w:color w:val="auto"/>
        </w:rPr>
        <w:t xml:space="preserve">Форма Протокола заседания </w:t>
      </w:r>
      <w:r>
        <w:rPr>
          <w:rFonts w:ascii="Times New Roman" w:hAnsi="Times New Roman" w:cs="Times New Roman"/>
          <w:b/>
          <w:color w:val="auto"/>
        </w:rPr>
        <w:t>группы</w:t>
      </w:r>
      <w:r w:rsidRPr="001713D1">
        <w:rPr>
          <w:rFonts w:ascii="Times New Roman" w:hAnsi="Times New Roman" w:cs="Times New Roman"/>
          <w:b/>
          <w:color w:val="auto"/>
        </w:rPr>
        <w:t xml:space="preserve"> экспортного контроля</w:t>
      </w:r>
      <w:r>
        <w:rPr>
          <w:rFonts w:ascii="Times New Roman" w:hAnsi="Times New Roman" w:cs="Times New Roman"/>
          <w:b/>
          <w:color w:val="auto"/>
        </w:rPr>
        <w:t xml:space="preserve"> структурного подразделения ТГУ</w:t>
      </w:r>
      <w:bookmarkEnd w:id="65"/>
    </w:p>
    <w:p w:rsidR="00D42021" w:rsidRDefault="00D42021" w:rsidP="00D42021">
      <w:pPr>
        <w:pStyle w:val="Default"/>
        <w:jc w:val="center"/>
        <w:rPr>
          <w:color w:val="auto"/>
          <w:sz w:val="22"/>
          <w:szCs w:val="22"/>
        </w:rPr>
      </w:pPr>
    </w:p>
    <w:p w:rsidR="00D42021" w:rsidRPr="00D42021" w:rsidRDefault="00D42021" w:rsidP="00D42021">
      <w:pPr>
        <w:pStyle w:val="Default"/>
        <w:jc w:val="center"/>
        <w:rPr>
          <w:color w:val="auto"/>
        </w:rPr>
      </w:pPr>
      <w:r w:rsidRPr="00D42021">
        <w:rPr>
          <w:color w:val="auto"/>
        </w:rPr>
        <w:t>МИНИСТЕРСТВО НАУКИ И ВЫСШЕГО ОБРАЗОВАНИЯ РОССИЙСКОЙ ФЕДЕРАЦИИ</w:t>
      </w:r>
    </w:p>
    <w:p w:rsidR="00D42021" w:rsidRPr="00D42021" w:rsidRDefault="00D42021" w:rsidP="00D42021">
      <w:pPr>
        <w:pStyle w:val="Default"/>
        <w:jc w:val="center"/>
        <w:rPr>
          <w:color w:val="auto"/>
        </w:rPr>
      </w:pPr>
      <w:r w:rsidRPr="00D42021">
        <w:rPr>
          <w:color w:val="auto"/>
        </w:rPr>
        <w:t>федеральное государственное бюджетное образовательное учреждение</w:t>
      </w:r>
    </w:p>
    <w:p w:rsidR="00D42021" w:rsidRPr="00D42021" w:rsidRDefault="00D42021" w:rsidP="00D42021">
      <w:pPr>
        <w:pStyle w:val="Default"/>
        <w:jc w:val="center"/>
        <w:rPr>
          <w:color w:val="auto"/>
        </w:rPr>
      </w:pPr>
      <w:r w:rsidRPr="00D42021">
        <w:rPr>
          <w:color w:val="auto"/>
        </w:rPr>
        <w:t>высшего образования</w:t>
      </w:r>
    </w:p>
    <w:p w:rsidR="00D42021" w:rsidRPr="00D42021" w:rsidRDefault="00D42021" w:rsidP="00D42021">
      <w:pPr>
        <w:pStyle w:val="a9"/>
        <w:spacing w:before="6"/>
        <w:jc w:val="center"/>
        <w:rPr>
          <w:szCs w:val="24"/>
        </w:rPr>
      </w:pPr>
      <w:r w:rsidRPr="00D42021">
        <w:rPr>
          <w:b/>
          <w:bCs/>
          <w:szCs w:val="24"/>
        </w:rPr>
        <w:t>«Тольяттинский государственный университет»</w:t>
      </w:r>
    </w:p>
    <w:p w:rsidR="00D42021" w:rsidRPr="00D42021" w:rsidRDefault="00D42021" w:rsidP="00D42021">
      <w:pPr>
        <w:jc w:val="center"/>
        <w:rPr>
          <w:sz w:val="24"/>
          <w:szCs w:val="24"/>
        </w:rPr>
      </w:pPr>
    </w:p>
    <w:p w:rsidR="00D42021" w:rsidRPr="00D42021" w:rsidRDefault="00D42021" w:rsidP="00D42021">
      <w:pPr>
        <w:jc w:val="center"/>
        <w:rPr>
          <w:b/>
          <w:sz w:val="24"/>
          <w:szCs w:val="24"/>
        </w:rPr>
      </w:pPr>
      <w:r w:rsidRPr="00D42021">
        <w:rPr>
          <w:b/>
          <w:sz w:val="24"/>
          <w:szCs w:val="24"/>
        </w:rPr>
        <w:t>ПРОТОКОЛ</w:t>
      </w:r>
    </w:p>
    <w:p w:rsidR="00D42021" w:rsidRDefault="00D42021" w:rsidP="00D42021">
      <w:pPr>
        <w:pStyle w:val="Default"/>
        <w:jc w:val="center"/>
        <w:rPr>
          <w:b/>
          <w:bCs/>
        </w:rPr>
      </w:pPr>
      <w:r w:rsidRPr="00D42021">
        <w:rPr>
          <w:b/>
          <w:bCs/>
        </w:rPr>
        <w:t>заседания группы экспортного контроля</w:t>
      </w:r>
    </w:p>
    <w:p w:rsidR="00930438" w:rsidRPr="00D42021" w:rsidRDefault="00930438" w:rsidP="00D42021">
      <w:pPr>
        <w:pStyle w:val="Default"/>
        <w:jc w:val="center"/>
        <w:rPr>
          <w:b/>
          <w:bCs/>
        </w:rPr>
      </w:pPr>
      <w:r>
        <w:rPr>
          <w:b/>
          <w:bCs/>
        </w:rPr>
        <w:t>_____________________________________________________</w:t>
      </w:r>
    </w:p>
    <w:p w:rsidR="00D42021" w:rsidRPr="00D42021" w:rsidRDefault="00D42021" w:rsidP="00D42021">
      <w:pPr>
        <w:pStyle w:val="Default"/>
      </w:pPr>
    </w:p>
    <w:p w:rsidR="00D42021" w:rsidRPr="00D42021" w:rsidRDefault="00D42021" w:rsidP="00D42021">
      <w:pPr>
        <w:jc w:val="center"/>
        <w:rPr>
          <w:sz w:val="24"/>
          <w:szCs w:val="24"/>
        </w:rPr>
      </w:pPr>
      <w:r w:rsidRPr="00D42021">
        <w:rPr>
          <w:sz w:val="24"/>
          <w:szCs w:val="24"/>
        </w:rPr>
        <w:t>от «</w:t>
      </w:r>
      <w:r>
        <w:rPr>
          <w:sz w:val="24"/>
          <w:szCs w:val="24"/>
        </w:rPr>
        <w:t>___</w:t>
      </w:r>
      <w:r w:rsidRPr="00D42021">
        <w:rPr>
          <w:sz w:val="24"/>
          <w:szCs w:val="24"/>
        </w:rPr>
        <w:t xml:space="preserve">» </w:t>
      </w:r>
      <w:r>
        <w:rPr>
          <w:sz w:val="24"/>
          <w:szCs w:val="24"/>
        </w:rPr>
        <w:t>__________</w:t>
      </w:r>
      <w:r w:rsidR="00930438">
        <w:rPr>
          <w:sz w:val="24"/>
          <w:szCs w:val="24"/>
        </w:rPr>
        <w:t xml:space="preserve"> 202___</w:t>
      </w:r>
      <w:r w:rsidRPr="00D42021">
        <w:rPr>
          <w:sz w:val="24"/>
          <w:szCs w:val="24"/>
        </w:rPr>
        <w:t xml:space="preserve"> г.                              </w:t>
      </w:r>
      <w:r>
        <w:rPr>
          <w:sz w:val="24"/>
          <w:szCs w:val="24"/>
        </w:rPr>
        <w:t xml:space="preserve">           </w:t>
      </w:r>
      <w:r w:rsidRPr="00D42021">
        <w:rPr>
          <w:sz w:val="24"/>
          <w:szCs w:val="24"/>
        </w:rPr>
        <w:t xml:space="preserve">                             №</w:t>
      </w:r>
      <w:r w:rsidRPr="00D42021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_________</w:t>
      </w:r>
    </w:p>
    <w:p w:rsidR="00D42021" w:rsidRPr="00D42021" w:rsidRDefault="00D42021" w:rsidP="00D42021">
      <w:pPr>
        <w:jc w:val="both"/>
        <w:rPr>
          <w:sz w:val="24"/>
          <w:szCs w:val="24"/>
        </w:rPr>
      </w:pPr>
    </w:p>
    <w:p w:rsidR="00D42021" w:rsidRPr="00D42021" w:rsidRDefault="003A293C" w:rsidP="003A293C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Присутствовали:</w:t>
      </w:r>
    </w:p>
    <w:p w:rsidR="003A293C" w:rsidRPr="003A293C" w:rsidRDefault="00D42021" w:rsidP="00D42021">
      <w:pPr>
        <w:jc w:val="both"/>
        <w:rPr>
          <w:sz w:val="24"/>
          <w:szCs w:val="24"/>
          <w:u w:val="single"/>
        </w:rPr>
      </w:pPr>
      <w:r w:rsidRPr="003A293C">
        <w:rPr>
          <w:sz w:val="24"/>
          <w:szCs w:val="24"/>
          <w:u w:val="single"/>
        </w:rPr>
        <w:t>Председатель / Зам. председателя группы ЭК:</w:t>
      </w:r>
    </w:p>
    <w:p w:rsidR="00D42021" w:rsidRDefault="003A293C" w:rsidP="00D42021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_______________________________________</w:t>
      </w:r>
      <w:r w:rsidR="00D42021">
        <w:rPr>
          <w:sz w:val="24"/>
          <w:szCs w:val="24"/>
          <w:u w:val="single"/>
        </w:rPr>
        <w:t>______________________________________</w:t>
      </w:r>
    </w:p>
    <w:p w:rsidR="00D42021" w:rsidRPr="00D42021" w:rsidRDefault="00D42021" w:rsidP="00AA7E6A">
      <w:pPr>
        <w:spacing w:line="200" w:lineRule="exact"/>
        <w:ind w:firstLine="3119"/>
        <w:jc w:val="both"/>
        <w:rPr>
          <w:i/>
          <w:sz w:val="24"/>
          <w:szCs w:val="24"/>
          <w:vertAlign w:val="subscript"/>
        </w:rPr>
      </w:pPr>
      <w:r w:rsidRPr="00D42021">
        <w:rPr>
          <w:i/>
          <w:sz w:val="24"/>
          <w:szCs w:val="24"/>
          <w:vertAlign w:val="subscript"/>
        </w:rPr>
        <w:t>(Фамилия, Имя, Отчество, должность</w:t>
      </w:r>
      <w:r>
        <w:rPr>
          <w:i/>
          <w:sz w:val="24"/>
          <w:szCs w:val="24"/>
          <w:vertAlign w:val="subscript"/>
        </w:rPr>
        <w:t>, ученая степень</w:t>
      </w:r>
      <w:r w:rsidR="003A293C">
        <w:rPr>
          <w:i/>
          <w:sz w:val="24"/>
          <w:szCs w:val="24"/>
          <w:vertAlign w:val="subscript"/>
        </w:rPr>
        <w:t xml:space="preserve"> </w:t>
      </w:r>
      <w:r>
        <w:rPr>
          <w:i/>
          <w:sz w:val="24"/>
          <w:szCs w:val="24"/>
          <w:vertAlign w:val="subscript"/>
        </w:rPr>
        <w:t>(при наличии)</w:t>
      </w:r>
      <w:r w:rsidRPr="00D42021">
        <w:rPr>
          <w:i/>
          <w:sz w:val="24"/>
          <w:szCs w:val="24"/>
          <w:vertAlign w:val="subscript"/>
        </w:rPr>
        <w:t>)</w:t>
      </w:r>
    </w:p>
    <w:p w:rsidR="003A293C" w:rsidRPr="003A293C" w:rsidRDefault="003A293C" w:rsidP="00D42021">
      <w:pPr>
        <w:jc w:val="both"/>
        <w:rPr>
          <w:sz w:val="24"/>
          <w:szCs w:val="24"/>
          <w:u w:val="single"/>
        </w:rPr>
      </w:pPr>
      <w:r w:rsidRPr="003A293C">
        <w:rPr>
          <w:sz w:val="24"/>
          <w:szCs w:val="24"/>
          <w:u w:val="single"/>
        </w:rPr>
        <w:t>Секретарь группы:</w:t>
      </w:r>
    </w:p>
    <w:p w:rsidR="00D42021" w:rsidRDefault="003A293C" w:rsidP="00D42021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3A293C" w:rsidRPr="0014370C" w:rsidRDefault="003A293C" w:rsidP="0014370C">
      <w:pPr>
        <w:spacing w:line="200" w:lineRule="exact"/>
        <w:ind w:firstLine="3119"/>
        <w:jc w:val="both"/>
        <w:rPr>
          <w:i/>
          <w:sz w:val="24"/>
          <w:szCs w:val="24"/>
          <w:vertAlign w:val="subscript"/>
        </w:rPr>
      </w:pPr>
      <w:r w:rsidRPr="00D42021">
        <w:rPr>
          <w:i/>
          <w:sz w:val="24"/>
          <w:szCs w:val="24"/>
          <w:vertAlign w:val="subscript"/>
        </w:rPr>
        <w:t>(Фамилия, Имя, Отчество, должность</w:t>
      </w:r>
      <w:r>
        <w:rPr>
          <w:i/>
          <w:sz w:val="24"/>
          <w:szCs w:val="24"/>
          <w:vertAlign w:val="subscript"/>
        </w:rPr>
        <w:t>, ученая степень (при наличии)</w:t>
      </w:r>
      <w:r w:rsidRPr="00D42021">
        <w:rPr>
          <w:i/>
          <w:sz w:val="24"/>
          <w:szCs w:val="24"/>
          <w:vertAlign w:val="subscript"/>
        </w:rPr>
        <w:t>)</w:t>
      </w:r>
    </w:p>
    <w:p w:rsidR="00D42021" w:rsidRPr="00D42021" w:rsidRDefault="00D42021" w:rsidP="00D42021">
      <w:pPr>
        <w:ind w:right="282"/>
        <w:jc w:val="both"/>
        <w:rPr>
          <w:sz w:val="24"/>
          <w:szCs w:val="24"/>
          <w:u w:val="single"/>
        </w:rPr>
      </w:pPr>
      <w:r w:rsidRPr="00D42021">
        <w:rPr>
          <w:sz w:val="24"/>
          <w:szCs w:val="24"/>
          <w:u w:val="single"/>
        </w:rPr>
        <w:t xml:space="preserve">Члены группы: </w:t>
      </w:r>
    </w:p>
    <w:p w:rsidR="003A293C" w:rsidRDefault="003A293C" w:rsidP="003A293C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3A293C" w:rsidRPr="0014370C" w:rsidRDefault="003A293C" w:rsidP="0014370C">
      <w:pPr>
        <w:spacing w:line="200" w:lineRule="exact"/>
        <w:ind w:firstLine="3119"/>
        <w:jc w:val="both"/>
        <w:rPr>
          <w:i/>
          <w:sz w:val="24"/>
          <w:szCs w:val="24"/>
          <w:vertAlign w:val="subscript"/>
        </w:rPr>
      </w:pPr>
      <w:r w:rsidRPr="00D42021">
        <w:rPr>
          <w:i/>
          <w:sz w:val="24"/>
          <w:szCs w:val="24"/>
          <w:vertAlign w:val="subscript"/>
        </w:rPr>
        <w:t>(Фамилия, Имя, Отчество, должность</w:t>
      </w:r>
      <w:r>
        <w:rPr>
          <w:i/>
          <w:sz w:val="24"/>
          <w:szCs w:val="24"/>
          <w:vertAlign w:val="subscript"/>
        </w:rPr>
        <w:t>, ученая степень (при наличии)</w:t>
      </w:r>
      <w:r w:rsidRPr="00D42021">
        <w:rPr>
          <w:i/>
          <w:sz w:val="24"/>
          <w:szCs w:val="24"/>
          <w:vertAlign w:val="subscript"/>
        </w:rPr>
        <w:t>)</w:t>
      </w:r>
    </w:p>
    <w:p w:rsidR="003A293C" w:rsidRDefault="003A293C" w:rsidP="003A293C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3A293C" w:rsidRPr="0014370C" w:rsidRDefault="003A293C" w:rsidP="0014370C">
      <w:pPr>
        <w:spacing w:line="200" w:lineRule="exact"/>
        <w:ind w:firstLine="3119"/>
        <w:jc w:val="both"/>
        <w:rPr>
          <w:i/>
          <w:sz w:val="24"/>
          <w:szCs w:val="24"/>
          <w:vertAlign w:val="subscript"/>
        </w:rPr>
      </w:pPr>
      <w:r w:rsidRPr="00D42021">
        <w:rPr>
          <w:i/>
          <w:sz w:val="24"/>
          <w:szCs w:val="24"/>
          <w:vertAlign w:val="subscript"/>
        </w:rPr>
        <w:t>(Фамилия, Имя, Отчество, должность</w:t>
      </w:r>
      <w:r>
        <w:rPr>
          <w:i/>
          <w:sz w:val="24"/>
          <w:szCs w:val="24"/>
          <w:vertAlign w:val="subscript"/>
        </w:rPr>
        <w:t>, ученая степень (при наличии)</w:t>
      </w:r>
      <w:r w:rsidRPr="00D42021">
        <w:rPr>
          <w:i/>
          <w:sz w:val="24"/>
          <w:szCs w:val="24"/>
          <w:vertAlign w:val="subscript"/>
        </w:rPr>
        <w:t>)</w:t>
      </w:r>
    </w:p>
    <w:p w:rsidR="003A293C" w:rsidRDefault="003A293C" w:rsidP="003A293C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3A293C" w:rsidRPr="00D42021" w:rsidRDefault="003A293C" w:rsidP="00AA7E6A">
      <w:pPr>
        <w:spacing w:line="200" w:lineRule="exact"/>
        <w:ind w:firstLine="3119"/>
        <w:jc w:val="both"/>
        <w:rPr>
          <w:i/>
          <w:sz w:val="24"/>
          <w:szCs w:val="24"/>
          <w:vertAlign w:val="subscript"/>
        </w:rPr>
      </w:pPr>
      <w:r w:rsidRPr="00D42021">
        <w:rPr>
          <w:i/>
          <w:sz w:val="24"/>
          <w:szCs w:val="24"/>
          <w:vertAlign w:val="subscript"/>
        </w:rPr>
        <w:t>(Фамилия, Имя, Отчество, должность</w:t>
      </w:r>
      <w:r>
        <w:rPr>
          <w:i/>
          <w:sz w:val="24"/>
          <w:szCs w:val="24"/>
          <w:vertAlign w:val="subscript"/>
        </w:rPr>
        <w:t>, ученая степень (при наличии)</w:t>
      </w:r>
      <w:r w:rsidRPr="00D42021">
        <w:rPr>
          <w:i/>
          <w:sz w:val="24"/>
          <w:szCs w:val="24"/>
          <w:vertAlign w:val="subscript"/>
        </w:rPr>
        <w:t>)</w:t>
      </w:r>
    </w:p>
    <w:p w:rsidR="003A293C" w:rsidRPr="003A293C" w:rsidRDefault="003A293C" w:rsidP="00AA7E6A">
      <w:pPr>
        <w:spacing w:line="200" w:lineRule="exact"/>
        <w:jc w:val="both"/>
        <w:rPr>
          <w:sz w:val="24"/>
          <w:szCs w:val="24"/>
        </w:rPr>
      </w:pPr>
    </w:p>
    <w:p w:rsidR="00D42021" w:rsidRPr="00D42021" w:rsidRDefault="00D42021" w:rsidP="00D42021">
      <w:pPr>
        <w:ind w:right="282"/>
        <w:jc w:val="both"/>
        <w:rPr>
          <w:sz w:val="24"/>
          <w:szCs w:val="24"/>
        </w:rPr>
      </w:pPr>
    </w:p>
    <w:p w:rsidR="00D42021" w:rsidRPr="00D42021" w:rsidRDefault="00D42021" w:rsidP="00D42021">
      <w:pPr>
        <w:ind w:right="282"/>
        <w:jc w:val="both"/>
        <w:rPr>
          <w:sz w:val="24"/>
          <w:szCs w:val="24"/>
        </w:rPr>
      </w:pPr>
      <w:r w:rsidRPr="00D42021">
        <w:rPr>
          <w:sz w:val="24"/>
          <w:szCs w:val="24"/>
        </w:rPr>
        <w:t>Повестка дня:</w:t>
      </w:r>
    </w:p>
    <w:p w:rsidR="00D42021" w:rsidRPr="00D42021" w:rsidRDefault="00D42021" w:rsidP="00D42021">
      <w:pPr>
        <w:pStyle w:val="26"/>
        <w:numPr>
          <w:ilvl w:val="0"/>
          <w:numId w:val="33"/>
        </w:numPr>
        <w:spacing w:after="0" w:line="240" w:lineRule="auto"/>
      </w:pPr>
      <w:r w:rsidRPr="00D42021">
        <w:t xml:space="preserve">Рассмотрение материалов, подготовленных для открытого опубликования, с целью исключения публикации сведений, подпадающих под действие контрольных списков товаров и технологий, утверждаемых </w:t>
      </w:r>
      <w:r w:rsidR="00930438">
        <w:t>Постановлениями Правительства</w:t>
      </w:r>
      <w:r w:rsidRPr="00D42021">
        <w:t xml:space="preserve"> в соответствии с Федеральным законом</w:t>
      </w:r>
      <w:r w:rsidR="00930438">
        <w:t xml:space="preserve"> от 18</w:t>
      </w:r>
      <w:r w:rsidR="006D4AD0">
        <w:t>.07.</w:t>
      </w:r>
      <w:r w:rsidR="00930438">
        <w:t>2018г. №183</w:t>
      </w:r>
      <w:r w:rsidRPr="00D42021">
        <w:t xml:space="preserve"> «Об экспортном контроле».</w:t>
      </w:r>
    </w:p>
    <w:p w:rsidR="00D42021" w:rsidRPr="00D42021" w:rsidRDefault="00D42021" w:rsidP="00D42021">
      <w:pPr>
        <w:ind w:left="420"/>
        <w:jc w:val="both"/>
        <w:rPr>
          <w:sz w:val="24"/>
          <w:szCs w:val="24"/>
        </w:rPr>
      </w:pPr>
    </w:p>
    <w:p w:rsidR="00D42021" w:rsidRPr="00D42021" w:rsidRDefault="00D42021" w:rsidP="00D42021">
      <w:pPr>
        <w:ind w:left="420"/>
        <w:jc w:val="both"/>
        <w:rPr>
          <w:sz w:val="24"/>
          <w:szCs w:val="24"/>
        </w:rPr>
      </w:pPr>
      <w:r w:rsidRPr="00D42021">
        <w:rPr>
          <w:sz w:val="24"/>
          <w:szCs w:val="24"/>
        </w:rPr>
        <w:t>На рассмотрение группы экспортного контроля представлены материалы:</w:t>
      </w:r>
    </w:p>
    <w:p w:rsidR="00D42021" w:rsidRPr="00D42021" w:rsidRDefault="00D42021" w:rsidP="00D42021">
      <w:pPr>
        <w:ind w:left="42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4015"/>
        <w:gridCol w:w="2079"/>
        <w:gridCol w:w="2718"/>
      </w:tblGrid>
      <w:tr w:rsidR="00D42021" w:rsidRPr="00D42021" w:rsidTr="003A293C">
        <w:trPr>
          <w:jc w:val="center"/>
        </w:trPr>
        <w:tc>
          <w:tcPr>
            <w:tcW w:w="533" w:type="dxa"/>
            <w:vAlign w:val="center"/>
          </w:tcPr>
          <w:p w:rsidR="00D42021" w:rsidRPr="00D42021" w:rsidRDefault="00D42021" w:rsidP="00D33376">
            <w:pPr>
              <w:jc w:val="both"/>
              <w:rPr>
                <w:sz w:val="24"/>
                <w:szCs w:val="24"/>
              </w:rPr>
            </w:pPr>
            <w:r w:rsidRPr="00D42021">
              <w:rPr>
                <w:sz w:val="24"/>
                <w:szCs w:val="24"/>
              </w:rPr>
              <w:t>№ пп</w:t>
            </w:r>
          </w:p>
        </w:tc>
        <w:tc>
          <w:tcPr>
            <w:tcW w:w="4015" w:type="dxa"/>
            <w:vAlign w:val="center"/>
          </w:tcPr>
          <w:p w:rsidR="00D42021" w:rsidRPr="00D42021" w:rsidRDefault="00D42021" w:rsidP="00D33376">
            <w:pPr>
              <w:jc w:val="both"/>
              <w:rPr>
                <w:sz w:val="24"/>
                <w:szCs w:val="24"/>
              </w:rPr>
            </w:pPr>
            <w:r w:rsidRPr="00D42021">
              <w:rPr>
                <w:sz w:val="24"/>
                <w:szCs w:val="24"/>
              </w:rPr>
              <w:t>Вид и название работы</w:t>
            </w:r>
          </w:p>
        </w:tc>
        <w:tc>
          <w:tcPr>
            <w:tcW w:w="2079" w:type="dxa"/>
            <w:vAlign w:val="center"/>
          </w:tcPr>
          <w:p w:rsidR="00D42021" w:rsidRPr="00D42021" w:rsidRDefault="00D42021" w:rsidP="00D33376">
            <w:pPr>
              <w:jc w:val="both"/>
              <w:rPr>
                <w:sz w:val="24"/>
                <w:szCs w:val="24"/>
              </w:rPr>
            </w:pPr>
            <w:r w:rsidRPr="00D42021">
              <w:rPr>
                <w:sz w:val="24"/>
                <w:szCs w:val="24"/>
              </w:rPr>
              <w:t>Авторы, представляемых материалов (И.О.Фамилия)</w:t>
            </w:r>
          </w:p>
        </w:tc>
        <w:tc>
          <w:tcPr>
            <w:tcW w:w="2718" w:type="dxa"/>
            <w:vAlign w:val="center"/>
          </w:tcPr>
          <w:p w:rsidR="00D42021" w:rsidRPr="00D42021" w:rsidRDefault="00D42021" w:rsidP="00D33376">
            <w:pPr>
              <w:jc w:val="both"/>
              <w:rPr>
                <w:sz w:val="24"/>
                <w:szCs w:val="24"/>
              </w:rPr>
            </w:pPr>
            <w:r w:rsidRPr="00D42021">
              <w:rPr>
                <w:sz w:val="24"/>
                <w:szCs w:val="24"/>
              </w:rPr>
              <w:t>Сведения о результатах идентификационной экспертизы</w:t>
            </w:r>
          </w:p>
        </w:tc>
      </w:tr>
      <w:tr w:rsidR="00D42021" w:rsidRPr="00D42021" w:rsidTr="003A293C">
        <w:trPr>
          <w:trHeight w:val="1320"/>
          <w:jc w:val="center"/>
        </w:trPr>
        <w:tc>
          <w:tcPr>
            <w:tcW w:w="533" w:type="dxa"/>
            <w:vAlign w:val="center"/>
          </w:tcPr>
          <w:p w:rsidR="00D42021" w:rsidRPr="00D42021" w:rsidRDefault="00D42021" w:rsidP="00D33376">
            <w:pPr>
              <w:jc w:val="center"/>
              <w:rPr>
                <w:sz w:val="24"/>
                <w:szCs w:val="24"/>
              </w:rPr>
            </w:pPr>
            <w:r w:rsidRPr="00D42021">
              <w:rPr>
                <w:sz w:val="24"/>
                <w:szCs w:val="24"/>
              </w:rPr>
              <w:t>1</w:t>
            </w:r>
          </w:p>
        </w:tc>
        <w:tc>
          <w:tcPr>
            <w:tcW w:w="4015" w:type="dxa"/>
            <w:vAlign w:val="center"/>
          </w:tcPr>
          <w:p w:rsidR="00D42021" w:rsidRPr="00D42021" w:rsidRDefault="00D42021" w:rsidP="00D33376">
            <w:pPr>
              <w:rPr>
                <w:sz w:val="24"/>
                <w:szCs w:val="24"/>
              </w:rPr>
            </w:pPr>
          </w:p>
        </w:tc>
        <w:tc>
          <w:tcPr>
            <w:tcW w:w="2079" w:type="dxa"/>
            <w:vAlign w:val="center"/>
          </w:tcPr>
          <w:p w:rsidR="00D42021" w:rsidRPr="00D42021" w:rsidRDefault="00D42021" w:rsidP="00D3337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D42021" w:rsidRPr="00D42021" w:rsidRDefault="00D42021" w:rsidP="00D33376">
            <w:pPr>
              <w:jc w:val="both"/>
              <w:rPr>
                <w:color w:val="000000"/>
                <w:sz w:val="24"/>
                <w:szCs w:val="24"/>
              </w:rPr>
            </w:pPr>
            <w:r w:rsidRPr="00D42021">
              <w:rPr>
                <w:color w:val="000000"/>
                <w:sz w:val="24"/>
                <w:szCs w:val="24"/>
              </w:rPr>
              <w:t>Акт идентификационной экспертизы от</w:t>
            </w:r>
            <w:r w:rsidR="003A293C">
              <w:rPr>
                <w:color w:val="000000"/>
                <w:sz w:val="24"/>
                <w:szCs w:val="24"/>
              </w:rPr>
              <w:t>___</w:t>
            </w:r>
            <w:r w:rsidRPr="00D42021">
              <w:rPr>
                <w:color w:val="000000"/>
                <w:sz w:val="24"/>
                <w:szCs w:val="24"/>
              </w:rPr>
              <w:t>.</w:t>
            </w:r>
            <w:r w:rsidR="003A293C">
              <w:rPr>
                <w:color w:val="000000"/>
                <w:sz w:val="24"/>
                <w:szCs w:val="24"/>
              </w:rPr>
              <w:t>___</w:t>
            </w:r>
            <w:r w:rsidRPr="00D42021">
              <w:rPr>
                <w:color w:val="000000"/>
                <w:sz w:val="24"/>
                <w:szCs w:val="24"/>
              </w:rPr>
              <w:t>.20</w:t>
            </w:r>
            <w:r w:rsidR="003A293C">
              <w:rPr>
                <w:color w:val="000000"/>
                <w:sz w:val="24"/>
                <w:szCs w:val="24"/>
              </w:rPr>
              <w:t>___</w:t>
            </w:r>
            <w:r w:rsidRPr="00D42021">
              <w:rPr>
                <w:color w:val="000000"/>
                <w:sz w:val="24"/>
                <w:szCs w:val="24"/>
              </w:rPr>
              <w:t xml:space="preserve"> г.</w:t>
            </w:r>
          </w:p>
          <w:p w:rsidR="00D42021" w:rsidRPr="00D42021" w:rsidRDefault="00D42021" w:rsidP="00D33376">
            <w:pPr>
              <w:jc w:val="both"/>
              <w:rPr>
                <w:color w:val="000000"/>
                <w:sz w:val="24"/>
                <w:szCs w:val="24"/>
              </w:rPr>
            </w:pPr>
            <w:r w:rsidRPr="00D42021">
              <w:rPr>
                <w:color w:val="000000"/>
                <w:sz w:val="24"/>
                <w:szCs w:val="24"/>
              </w:rPr>
              <w:t>Материал может быть опубликован</w:t>
            </w:r>
          </w:p>
          <w:p w:rsidR="00D42021" w:rsidRDefault="003A293C" w:rsidP="003A293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Эксперт ____________</w:t>
            </w:r>
          </w:p>
          <w:p w:rsidR="003A293C" w:rsidRDefault="003A293C" w:rsidP="00AA7E6A">
            <w:pPr>
              <w:spacing w:line="200" w:lineRule="exact"/>
              <w:ind w:firstLine="1060"/>
              <w:jc w:val="both"/>
              <w:rPr>
                <w:i/>
                <w:color w:val="000000"/>
                <w:sz w:val="24"/>
                <w:szCs w:val="24"/>
                <w:vertAlign w:val="subscript"/>
              </w:rPr>
            </w:pPr>
            <w:r w:rsidRPr="003A293C">
              <w:rPr>
                <w:i/>
                <w:color w:val="000000"/>
                <w:sz w:val="24"/>
                <w:szCs w:val="24"/>
                <w:vertAlign w:val="subscript"/>
              </w:rPr>
              <w:t>(И.О. Фамилия )</w:t>
            </w:r>
          </w:p>
          <w:p w:rsidR="003A293C" w:rsidRPr="003A293C" w:rsidRDefault="003A293C" w:rsidP="003A293C">
            <w:pPr>
              <w:ind w:firstLine="1063"/>
              <w:jc w:val="both"/>
              <w:rPr>
                <w:i/>
                <w:color w:val="000000"/>
                <w:sz w:val="24"/>
                <w:szCs w:val="24"/>
                <w:vertAlign w:val="subscript"/>
              </w:rPr>
            </w:pPr>
          </w:p>
        </w:tc>
      </w:tr>
    </w:tbl>
    <w:p w:rsidR="00D42021" w:rsidRPr="00D42021" w:rsidRDefault="00D42021" w:rsidP="00D42021">
      <w:pPr>
        <w:ind w:left="420"/>
        <w:jc w:val="both"/>
        <w:rPr>
          <w:sz w:val="24"/>
          <w:szCs w:val="24"/>
        </w:rPr>
      </w:pPr>
    </w:p>
    <w:p w:rsidR="00D42021" w:rsidRPr="00D42021" w:rsidRDefault="00D42021" w:rsidP="00D42021">
      <w:pPr>
        <w:jc w:val="both"/>
        <w:rPr>
          <w:sz w:val="24"/>
          <w:szCs w:val="24"/>
        </w:rPr>
      </w:pPr>
      <w:r w:rsidRPr="003A3542">
        <w:rPr>
          <w:b/>
          <w:sz w:val="24"/>
          <w:szCs w:val="24"/>
        </w:rPr>
        <w:t xml:space="preserve">    Заключение:</w:t>
      </w:r>
      <w:r w:rsidRPr="00D42021">
        <w:rPr>
          <w:i/>
          <w:sz w:val="24"/>
          <w:szCs w:val="24"/>
        </w:rPr>
        <w:t xml:space="preserve"> </w:t>
      </w:r>
      <w:r w:rsidRPr="00D42021">
        <w:rPr>
          <w:sz w:val="24"/>
          <w:szCs w:val="24"/>
        </w:rPr>
        <w:t xml:space="preserve">Группа экспортного контроля, рассмотрев, представленные для открытого опубликования материалы, и заслушав экспертов о результатах предварительной идентификационной экспертизы считает, что представленные материалы не содержат сведений, подпадающих под действие контрольных списков товаров и технологий, утвержденных </w:t>
      </w:r>
      <w:r w:rsidR="00930438">
        <w:rPr>
          <w:sz w:val="24"/>
          <w:szCs w:val="24"/>
        </w:rPr>
        <w:t>Постановлениями Правительства</w:t>
      </w:r>
      <w:r w:rsidRPr="00D42021">
        <w:rPr>
          <w:sz w:val="24"/>
          <w:szCs w:val="24"/>
        </w:rPr>
        <w:t>, экспорт которых контролируется и могут быть открыто опубликованы.</w:t>
      </w:r>
    </w:p>
    <w:p w:rsidR="00D42021" w:rsidRPr="00D42021" w:rsidRDefault="00D42021" w:rsidP="00D42021">
      <w:pPr>
        <w:jc w:val="both"/>
        <w:rPr>
          <w:sz w:val="24"/>
          <w:szCs w:val="24"/>
        </w:rPr>
      </w:pPr>
    </w:p>
    <w:p w:rsidR="00D42021" w:rsidRPr="00D42021" w:rsidRDefault="00D42021" w:rsidP="00D42021">
      <w:pPr>
        <w:jc w:val="both"/>
        <w:rPr>
          <w:sz w:val="24"/>
          <w:szCs w:val="24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1985"/>
      </w:tblGrid>
      <w:tr w:rsidR="00D42021" w:rsidRPr="00D42021" w:rsidTr="00D33376">
        <w:trPr>
          <w:trHeight w:val="545"/>
        </w:trPr>
        <w:tc>
          <w:tcPr>
            <w:tcW w:w="3227" w:type="dxa"/>
          </w:tcPr>
          <w:p w:rsidR="00D42021" w:rsidRPr="00D42021" w:rsidRDefault="003A293C" w:rsidP="00D33376">
            <w:pPr>
              <w:pStyle w:val="Default"/>
            </w:pPr>
            <w:r w:rsidRPr="00D33376">
              <w:t xml:space="preserve">Председатель / </w:t>
            </w:r>
            <w:r w:rsidR="00D42021" w:rsidRPr="00D33376">
              <w:t>Зам. председателя группы ЭК</w:t>
            </w:r>
            <w:r w:rsidR="00D33376">
              <w:t>:</w:t>
            </w:r>
          </w:p>
        </w:tc>
        <w:tc>
          <w:tcPr>
            <w:tcW w:w="4252" w:type="dxa"/>
            <w:vAlign w:val="bottom"/>
          </w:tcPr>
          <w:p w:rsidR="00D33376" w:rsidRDefault="00D33376" w:rsidP="00D33376">
            <w:pPr>
              <w:pStyle w:val="Default"/>
            </w:pPr>
          </w:p>
          <w:p w:rsidR="00D33376" w:rsidRDefault="00D42021" w:rsidP="00D33376">
            <w:pPr>
              <w:pStyle w:val="Default"/>
            </w:pPr>
            <w:r w:rsidRPr="00D42021">
              <w:t>_______________________</w:t>
            </w:r>
          </w:p>
          <w:p w:rsidR="00D42021" w:rsidRPr="00D33376" w:rsidRDefault="00D33376" w:rsidP="00F842CA">
            <w:pPr>
              <w:pStyle w:val="Default"/>
              <w:spacing w:line="200" w:lineRule="exact"/>
              <w:ind w:firstLine="924"/>
              <w:rPr>
                <w:i/>
                <w:vertAlign w:val="subscript"/>
              </w:rPr>
            </w:pPr>
            <w:r w:rsidRPr="00D33376">
              <w:rPr>
                <w:i/>
                <w:vertAlign w:val="subscript"/>
              </w:rPr>
              <w:t>(подпись)</w:t>
            </w:r>
            <w:r w:rsidR="00D42021" w:rsidRPr="00D33376">
              <w:rPr>
                <w:i/>
                <w:vertAlign w:val="subscript"/>
              </w:rPr>
              <w:t xml:space="preserve"> </w:t>
            </w:r>
          </w:p>
        </w:tc>
        <w:tc>
          <w:tcPr>
            <w:tcW w:w="1985" w:type="dxa"/>
            <w:vAlign w:val="bottom"/>
          </w:tcPr>
          <w:p w:rsidR="00D42021" w:rsidRDefault="00D33376" w:rsidP="00D33376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______________</w:t>
            </w:r>
          </w:p>
          <w:p w:rsidR="00D33376" w:rsidRPr="00D33376" w:rsidRDefault="00D33376" w:rsidP="00F842CA">
            <w:pPr>
              <w:pStyle w:val="Default"/>
              <w:spacing w:line="200" w:lineRule="exact"/>
              <w:ind w:firstLine="346"/>
              <w:rPr>
                <w:i/>
                <w:vertAlign w:val="subscript"/>
              </w:rPr>
            </w:pPr>
            <w:r w:rsidRPr="00D33376">
              <w:rPr>
                <w:i/>
                <w:vertAlign w:val="subscript"/>
              </w:rPr>
              <w:t>(И.О. Фамилия)</w:t>
            </w:r>
          </w:p>
        </w:tc>
      </w:tr>
      <w:tr w:rsidR="00D33376" w:rsidRPr="00D42021" w:rsidTr="00D33376">
        <w:trPr>
          <w:trHeight w:val="439"/>
        </w:trPr>
        <w:tc>
          <w:tcPr>
            <w:tcW w:w="3227" w:type="dxa"/>
          </w:tcPr>
          <w:p w:rsidR="00D33376" w:rsidRPr="00D42021" w:rsidRDefault="00D33376" w:rsidP="00D33376">
            <w:pPr>
              <w:pStyle w:val="Default"/>
            </w:pPr>
            <w:r w:rsidRPr="00D42021">
              <w:t>Секретарь</w:t>
            </w:r>
            <w:r>
              <w:t>:</w:t>
            </w:r>
          </w:p>
        </w:tc>
        <w:tc>
          <w:tcPr>
            <w:tcW w:w="4252" w:type="dxa"/>
            <w:vAlign w:val="bottom"/>
          </w:tcPr>
          <w:p w:rsidR="00D33376" w:rsidRDefault="00D33376" w:rsidP="00D33376">
            <w:pPr>
              <w:pStyle w:val="Default"/>
            </w:pPr>
            <w:r w:rsidRPr="00D42021">
              <w:t>_______________________</w:t>
            </w:r>
          </w:p>
          <w:p w:rsidR="00D33376" w:rsidRPr="00D33376" w:rsidRDefault="00D33376" w:rsidP="00F842CA">
            <w:pPr>
              <w:pStyle w:val="Default"/>
              <w:spacing w:line="200" w:lineRule="exact"/>
              <w:ind w:firstLine="924"/>
              <w:rPr>
                <w:i/>
                <w:vertAlign w:val="subscript"/>
              </w:rPr>
            </w:pPr>
            <w:r w:rsidRPr="00D33376">
              <w:rPr>
                <w:i/>
                <w:vertAlign w:val="subscript"/>
              </w:rPr>
              <w:t xml:space="preserve">(подпись) </w:t>
            </w:r>
          </w:p>
        </w:tc>
        <w:tc>
          <w:tcPr>
            <w:tcW w:w="1985" w:type="dxa"/>
            <w:vAlign w:val="bottom"/>
          </w:tcPr>
          <w:p w:rsidR="00D33376" w:rsidRDefault="00D33376" w:rsidP="00D33376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______________</w:t>
            </w:r>
          </w:p>
          <w:p w:rsidR="00D33376" w:rsidRPr="00D33376" w:rsidRDefault="00D33376" w:rsidP="00F842CA">
            <w:pPr>
              <w:pStyle w:val="Default"/>
              <w:spacing w:line="200" w:lineRule="exact"/>
              <w:ind w:firstLine="346"/>
              <w:rPr>
                <w:i/>
                <w:vertAlign w:val="subscript"/>
              </w:rPr>
            </w:pPr>
            <w:r w:rsidRPr="00D33376">
              <w:rPr>
                <w:i/>
                <w:vertAlign w:val="subscript"/>
              </w:rPr>
              <w:t>(И.О. Фамилия)</w:t>
            </w:r>
          </w:p>
        </w:tc>
      </w:tr>
      <w:tr w:rsidR="00D33376" w:rsidRPr="00D42021" w:rsidTr="00D33376">
        <w:trPr>
          <w:trHeight w:val="551"/>
        </w:trPr>
        <w:tc>
          <w:tcPr>
            <w:tcW w:w="3227" w:type="dxa"/>
          </w:tcPr>
          <w:p w:rsidR="00D33376" w:rsidRPr="00D42021" w:rsidRDefault="00D33376" w:rsidP="00D33376">
            <w:pPr>
              <w:pStyle w:val="Default"/>
            </w:pPr>
            <w:r w:rsidRPr="00D42021">
              <w:t xml:space="preserve">Члены группы: </w:t>
            </w:r>
          </w:p>
        </w:tc>
        <w:tc>
          <w:tcPr>
            <w:tcW w:w="4252" w:type="dxa"/>
            <w:vAlign w:val="bottom"/>
          </w:tcPr>
          <w:p w:rsidR="00D33376" w:rsidRDefault="00D33376" w:rsidP="00D33376">
            <w:pPr>
              <w:pStyle w:val="Default"/>
            </w:pPr>
            <w:r w:rsidRPr="00D42021">
              <w:t>_______________________</w:t>
            </w:r>
          </w:p>
          <w:p w:rsidR="00D33376" w:rsidRPr="00D33376" w:rsidRDefault="00D33376" w:rsidP="00F842CA">
            <w:pPr>
              <w:pStyle w:val="Default"/>
              <w:spacing w:line="200" w:lineRule="exact"/>
              <w:ind w:firstLine="924"/>
              <w:rPr>
                <w:i/>
                <w:vertAlign w:val="subscript"/>
              </w:rPr>
            </w:pPr>
            <w:r w:rsidRPr="00D33376">
              <w:rPr>
                <w:i/>
                <w:vertAlign w:val="subscript"/>
              </w:rPr>
              <w:t xml:space="preserve">(подпись) </w:t>
            </w:r>
          </w:p>
        </w:tc>
        <w:tc>
          <w:tcPr>
            <w:tcW w:w="1985" w:type="dxa"/>
            <w:vAlign w:val="bottom"/>
          </w:tcPr>
          <w:p w:rsidR="00D33376" w:rsidRDefault="00D33376" w:rsidP="00D33376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______________</w:t>
            </w:r>
          </w:p>
          <w:p w:rsidR="00D33376" w:rsidRPr="00D33376" w:rsidRDefault="00D33376" w:rsidP="00F842CA">
            <w:pPr>
              <w:pStyle w:val="Default"/>
              <w:spacing w:line="200" w:lineRule="exact"/>
              <w:ind w:firstLine="346"/>
              <w:rPr>
                <w:i/>
                <w:vertAlign w:val="subscript"/>
              </w:rPr>
            </w:pPr>
            <w:r w:rsidRPr="00D33376">
              <w:rPr>
                <w:i/>
                <w:vertAlign w:val="subscript"/>
              </w:rPr>
              <w:t>(И.О. Фамилия)</w:t>
            </w:r>
          </w:p>
        </w:tc>
      </w:tr>
      <w:tr w:rsidR="00D33376" w:rsidRPr="00D42021" w:rsidTr="00D33376">
        <w:trPr>
          <w:trHeight w:val="551"/>
        </w:trPr>
        <w:tc>
          <w:tcPr>
            <w:tcW w:w="3227" w:type="dxa"/>
          </w:tcPr>
          <w:p w:rsidR="00D33376" w:rsidRPr="00D42021" w:rsidRDefault="00D33376" w:rsidP="00D33376">
            <w:pPr>
              <w:pStyle w:val="Default"/>
            </w:pPr>
          </w:p>
        </w:tc>
        <w:tc>
          <w:tcPr>
            <w:tcW w:w="4252" w:type="dxa"/>
            <w:vAlign w:val="bottom"/>
          </w:tcPr>
          <w:p w:rsidR="00D33376" w:rsidRDefault="00D33376" w:rsidP="00D33376">
            <w:pPr>
              <w:pStyle w:val="Default"/>
            </w:pPr>
            <w:r w:rsidRPr="00D42021">
              <w:t>_______________________</w:t>
            </w:r>
          </w:p>
          <w:p w:rsidR="00D33376" w:rsidRPr="00D33376" w:rsidRDefault="00D33376" w:rsidP="00F842CA">
            <w:pPr>
              <w:pStyle w:val="Default"/>
              <w:spacing w:line="200" w:lineRule="exact"/>
              <w:ind w:firstLine="924"/>
              <w:rPr>
                <w:i/>
                <w:vertAlign w:val="subscript"/>
              </w:rPr>
            </w:pPr>
            <w:r w:rsidRPr="00D33376">
              <w:rPr>
                <w:i/>
                <w:vertAlign w:val="subscript"/>
              </w:rPr>
              <w:t xml:space="preserve">(подпись) </w:t>
            </w:r>
          </w:p>
        </w:tc>
        <w:tc>
          <w:tcPr>
            <w:tcW w:w="1985" w:type="dxa"/>
            <w:vAlign w:val="bottom"/>
          </w:tcPr>
          <w:p w:rsidR="00D33376" w:rsidRDefault="00D33376" w:rsidP="00D33376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______________</w:t>
            </w:r>
          </w:p>
          <w:p w:rsidR="00D33376" w:rsidRPr="00D33376" w:rsidRDefault="00D33376" w:rsidP="00F842CA">
            <w:pPr>
              <w:pStyle w:val="Default"/>
              <w:spacing w:line="200" w:lineRule="exact"/>
              <w:ind w:firstLine="346"/>
              <w:rPr>
                <w:i/>
                <w:vertAlign w:val="subscript"/>
              </w:rPr>
            </w:pPr>
            <w:r w:rsidRPr="00D33376">
              <w:rPr>
                <w:i/>
                <w:vertAlign w:val="subscript"/>
              </w:rPr>
              <w:t>(И.О. Фамилия)</w:t>
            </w:r>
          </w:p>
        </w:tc>
      </w:tr>
      <w:tr w:rsidR="00D33376" w:rsidRPr="00D42021" w:rsidTr="00F842CA">
        <w:trPr>
          <w:trHeight w:val="677"/>
        </w:trPr>
        <w:tc>
          <w:tcPr>
            <w:tcW w:w="3227" w:type="dxa"/>
          </w:tcPr>
          <w:p w:rsidR="00D33376" w:rsidRPr="00D42021" w:rsidRDefault="00D33376" w:rsidP="00D33376">
            <w:pPr>
              <w:pStyle w:val="Default"/>
            </w:pPr>
          </w:p>
        </w:tc>
        <w:tc>
          <w:tcPr>
            <w:tcW w:w="4252" w:type="dxa"/>
            <w:vAlign w:val="bottom"/>
          </w:tcPr>
          <w:p w:rsidR="00D33376" w:rsidRDefault="00D33376" w:rsidP="00D33376">
            <w:pPr>
              <w:pStyle w:val="Default"/>
            </w:pPr>
            <w:r w:rsidRPr="00D42021">
              <w:t>_______________________</w:t>
            </w:r>
          </w:p>
          <w:p w:rsidR="00D33376" w:rsidRPr="00D33376" w:rsidRDefault="00D33376" w:rsidP="00F842CA">
            <w:pPr>
              <w:pStyle w:val="Default"/>
              <w:spacing w:line="200" w:lineRule="exact"/>
              <w:ind w:firstLine="924"/>
              <w:rPr>
                <w:i/>
                <w:vertAlign w:val="subscript"/>
              </w:rPr>
            </w:pPr>
            <w:r w:rsidRPr="00D33376">
              <w:rPr>
                <w:i/>
                <w:vertAlign w:val="subscript"/>
              </w:rPr>
              <w:t xml:space="preserve">(подпись) </w:t>
            </w:r>
          </w:p>
        </w:tc>
        <w:tc>
          <w:tcPr>
            <w:tcW w:w="1985" w:type="dxa"/>
            <w:vAlign w:val="bottom"/>
          </w:tcPr>
          <w:p w:rsidR="00D33376" w:rsidRDefault="00D33376" w:rsidP="00D33376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______________</w:t>
            </w:r>
          </w:p>
          <w:p w:rsidR="00D33376" w:rsidRPr="00D33376" w:rsidRDefault="00D33376" w:rsidP="00F842CA">
            <w:pPr>
              <w:pStyle w:val="Default"/>
              <w:spacing w:line="200" w:lineRule="exact"/>
              <w:ind w:firstLine="346"/>
              <w:rPr>
                <w:i/>
                <w:vertAlign w:val="subscript"/>
              </w:rPr>
            </w:pPr>
            <w:r w:rsidRPr="00D33376">
              <w:rPr>
                <w:i/>
                <w:vertAlign w:val="subscript"/>
              </w:rPr>
              <w:t>(И.О. Фамилия)</w:t>
            </w:r>
          </w:p>
        </w:tc>
      </w:tr>
    </w:tbl>
    <w:p w:rsidR="00D42021" w:rsidRPr="00D42021" w:rsidRDefault="00D42021" w:rsidP="00702F6B">
      <w:pPr>
        <w:jc w:val="center"/>
        <w:rPr>
          <w:sz w:val="24"/>
          <w:szCs w:val="24"/>
        </w:rPr>
      </w:pPr>
    </w:p>
    <w:sectPr w:rsidR="00D42021" w:rsidRPr="00D42021" w:rsidSect="00DD3C3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7CB" w:rsidRDefault="005057CB" w:rsidP="00292323">
      <w:r>
        <w:separator/>
      </w:r>
    </w:p>
  </w:endnote>
  <w:endnote w:type="continuationSeparator" w:id="0">
    <w:p w:rsidR="005057CB" w:rsidRDefault="005057CB" w:rsidP="00292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0554950"/>
      <w:docPartObj>
        <w:docPartGallery w:val="Page Numbers (Bottom of Page)"/>
        <w:docPartUnique/>
      </w:docPartObj>
    </w:sdtPr>
    <w:sdtEndPr/>
    <w:sdtContent>
      <w:p w:rsidR="00A421EB" w:rsidRDefault="00A421E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FEB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7CB" w:rsidRDefault="005057CB" w:rsidP="00292323">
      <w:r>
        <w:separator/>
      </w:r>
    </w:p>
  </w:footnote>
  <w:footnote w:type="continuationSeparator" w:id="0">
    <w:p w:rsidR="005057CB" w:rsidRDefault="005057CB" w:rsidP="00292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1EB" w:rsidRDefault="00A421EB">
    <w:pPr>
      <w:pStyle w:val="a3"/>
    </w:pPr>
  </w:p>
  <w:tbl>
    <w:tblPr>
      <w:tblW w:w="921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98"/>
      <w:gridCol w:w="1789"/>
      <w:gridCol w:w="5727"/>
    </w:tblGrid>
    <w:tr w:rsidR="00A421EB" w:rsidRPr="004D4185" w:rsidTr="00292323">
      <w:trPr>
        <w:trHeight w:val="784"/>
        <w:jc w:val="center"/>
      </w:trPr>
      <w:tc>
        <w:tcPr>
          <w:tcW w:w="3487" w:type="dxa"/>
          <w:gridSpan w:val="2"/>
        </w:tcPr>
        <w:p w:rsidR="00A421EB" w:rsidRDefault="00A421EB" w:rsidP="00292323"/>
        <w:p w:rsidR="00A421EB" w:rsidRDefault="00A421EB" w:rsidP="00292323">
          <w:r>
            <w:rPr>
              <w:b/>
              <w:noProof/>
              <w:sz w:val="8"/>
            </w:rPr>
            <w:drawing>
              <wp:inline distT="0" distB="0" distL="0" distR="0" wp14:anchorId="60E60B61" wp14:editId="744F7555">
                <wp:extent cx="1973580" cy="350228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логотипы ТГУ 2022_все-02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5786" cy="3523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421EB" w:rsidRPr="00292323" w:rsidRDefault="00A421EB" w:rsidP="00CE7368">
          <w:pPr>
            <w:tabs>
              <w:tab w:val="left" w:pos="1035"/>
              <w:tab w:val="left" w:pos="2145"/>
            </w:tabs>
          </w:pPr>
          <w:r>
            <w:tab/>
          </w:r>
          <w:r>
            <w:tab/>
          </w:r>
        </w:p>
      </w:tc>
      <w:tc>
        <w:tcPr>
          <w:tcW w:w="5727" w:type="dxa"/>
          <w:vAlign w:val="center"/>
        </w:tcPr>
        <w:p w:rsidR="00A421EB" w:rsidRPr="004D4185" w:rsidRDefault="00A421EB" w:rsidP="00292323">
          <w:pPr>
            <w:jc w:val="center"/>
            <w:rPr>
              <w:i/>
            </w:rPr>
          </w:pPr>
          <w:r w:rsidRPr="004D4185">
            <w:t>ФГБОУ ВО «Тольяттинский государственный университет»</w:t>
          </w:r>
        </w:p>
      </w:tc>
    </w:tr>
    <w:tr w:rsidR="00A421EB" w:rsidRPr="004D4185" w:rsidTr="00292323">
      <w:trPr>
        <w:trHeight w:val="373"/>
        <w:jc w:val="center"/>
      </w:trPr>
      <w:tc>
        <w:tcPr>
          <w:tcW w:w="1698" w:type="dxa"/>
          <w:vAlign w:val="center"/>
        </w:tcPr>
        <w:p w:rsidR="00A421EB" w:rsidRPr="004D4185" w:rsidRDefault="00A421EB" w:rsidP="00292323">
          <w:pPr>
            <w:jc w:val="center"/>
            <w:rPr>
              <w:i/>
            </w:rPr>
          </w:pPr>
          <w:r w:rsidRPr="004D4185">
            <w:t>Версия 1</w:t>
          </w:r>
        </w:p>
      </w:tc>
      <w:tc>
        <w:tcPr>
          <w:tcW w:w="1789" w:type="dxa"/>
          <w:vAlign w:val="center"/>
        </w:tcPr>
        <w:p w:rsidR="0094277C" w:rsidRPr="0094277C" w:rsidRDefault="00A421EB" w:rsidP="0094277C">
          <w:pPr>
            <w:jc w:val="center"/>
          </w:pPr>
          <w:r w:rsidRPr="004D4185">
            <w:t xml:space="preserve">Стр. </w:t>
          </w:r>
          <w:r w:rsidRPr="004D4185">
            <w:fldChar w:fldCharType="begin"/>
          </w:r>
          <w:r w:rsidRPr="004D4185">
            <w:instrText xml:space="preserve"> PAGE   \* MERGEFORMAT </w:instrText>
          </w:r>
          <w:r w:rsidRPr="004D4185">
            <w:fldChar w:fldCharType="separate"/>
          </w:r>
          <w:r w:rsidR="00017FEB" w:rsidRPr="00017FEB">
            <w:rPr>
              <w:noProof/>
              <w:color w:val="000000"/>
              <w:lang w:bidi="ru-RU"/>
            </w:rPr>
            <w:t>21</w:t>
          </w:r>
          <w:r w:rsidRPr="004D4185">
            <w:fldChar w:fldCharType="end"/>
          </w:r>
          <w:r w:rsidRPr="004D4185">
            <w:t xml:space="preserve"> из</w:t>
          </w:r>
          <w:r w:rsidR="0094277C">
            <w:t xml:space="preserve"> 60</w:t>
          </w:r>
        </w:p>
      </w:tc>
      <w:tc>
        <w:tcPr>
          <w:tcW w:w="5727" w:type="dxa"/>
          <w:vAlign w:val="center"/>
        </w:tcPr>
        <w:p w:rsidR="00A421EB" w:rsidRPr="004D4185" w:rsidRDefault="00A421EB" w:rsidP="00A45267">
          <w:pPr>
            <w:shd w:val="clear" w:color="auto" w:fill="FFFFFF"/>
            <w:jc w:val="center"/>
            <w:rPr>
              <w:snapToGrid w:val="0"/>
            </w:rPr>
          </w:pPr>
          <w:r w:rsidRPr="004D4185">
            <w:t xml:space="preserve">Положение </w:t>
          </w:r>
          <w:r>
            <w:t>об экспортном контроле</w:t>
          </w:r>
        </w:p>
      </w:tc>
    </w:tr>
  </w:tbl>
  <w:p w:rsidR="00A421EB" w:rsidRDefault="00A421E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6A7EF7"/>
    <w:multiLevelType w:val="hybridMultilevel"/>
    <w:tmpl w:val="1A1A9908"/>
    <w:lvl w:ilvl="0" w:tplc="0DEEA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C7FBB"/>
    <w:multiLevelType w:val="hybridMultilevel"/>
    <w:tmpl w:val="4208AD4C"/>
    <w:lvl w:ilvl="0" w:tplc="22FA16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36D3A"/>
    <w:multiLevelType w:val="hybridMultilevel"/>
    <w:tmpl w:val="4950D97E"/>
    <w:lvl w:ilvl="0" w:tplc="22FA16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82D19"/>
    <w:multiLevelType w:val="multilevel"/>
    <w:tmpl w:val="F0EC3FBE"/>
    <w:lvl w:ilvl="0">
      <w:start w:val="13"/>
      <w:numFmt w:val="decimal"/>
      <w:lvlText w:val="6.5.%1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842FA3"/>
    <w:multiLevelType w:val="hybridMultilevel"/>
    <w:tmpl w:val="C418504A"/>
    <w:lvl w:ilvl="0" w:tplc="B95A5FE2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1F176FD"/>
    <w:multiLevelType w:val="hybridMultilevel"/>
    <w:tmpl w:val="A42CB834"/>
    <w:lvl w:ilvl="0" w:tplc="8F285A1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 w15:restartNumberingAfterBreak="0">
    <w:nsid w:val="1A271368"/>
    <w:multiLevelType w:val="hybridMultilevel"/>
    <w:tmpl w:val="8E4C8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42958"/>
    <w:multiLevelType w:val="hybridMultilevel"/>
    <w:tmpl w:val="9F0AB5AE"/>
    <w:lvl w:ilvl="0" w:tplc="0DEEA60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1EAC5C66"/>
    <w:multiLevelType w:val="hybridMultilevel"/>
    <w:tmpl w:val="F426F9E0"/>
    <w:lvl w:ilvl="0" w:tplc="22FA166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F1D58CD"/>
    <w:multiLevelType w:val="hybridMultilevel"/>
    <w:tmpl w:val="DFCAD0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7F04C51"/>
    <w:multiLevelType w:val="hybridMultilevel"/>
    <w:tmpl w:val="7A349C74"/>
    <w:lvl w:ilvl="0" w:tplc="22FA16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D4674"/>
    <w:multiLevelType w:val="hybridMultilevel"/>
    <w:tmpl w:val="46161FE4"/>
    <w:lvl w:ilvl="0" w:tplc="BA643EA6">
      <w:start w:val="1"/>
      <w:numFmt w:val="russianLower"/>
      <w:lvlText w:val="%1)"/>
      <w:lvlJc w:val="left"/>
      <w:pPr>
        <w:ind w:left="2345" w:hanging="360"/>
      </w:pPr>
      <w:rPr>
        <w:rFonts w:hint="default"/>
        <w:b w:val="0"/>
        <w:bCs w:val="0"/>
        <w:i w:val="0"/>
        <w:iCs w:val="0"/>
        <w:color w:val="231F1F"/>
        <w:w w:val="142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3" w15:restartNumberingAfterBreak="0">
    <w:nsid w:val="33CB2B06"/>
    <w:multiLevelType w:val="hybridMultilevel"/>
    <w:tmpl w:val="46161FE4"/>
    <w:lvl w:ilvl="0" w:tplc="BA643EA6">
      <w:start w:val="1"/>
      <w:numFmt w:val="russianLower"/>
      <w:lvlText w:val="%1)"/>
      <w:lvlJc w:val="left"/>
      <w:pPr>
        <w:ind w:left="2345" w:hanging="360"/>
      </w:pPr>
      <w:rPr>
        <w:rFonts w:hint="default"/>
        <w:b w:val="0"/>
        <w:bCs w:val="0"/>
        <w:i w:val="0"/>
        <w:iCs w:val="0"/>
        <w:color w:val="231F1F"/>
        <w:w w:val="142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4" w15:restartNumberingAfterBreak="0">
    <w:nsid w:val="3D214AC7"/>
    <w:multiLevelType w:val="hybridMultilevel"/>
    <w:tmpl w:val="46161FE4"/>
    <w:lvl w:ilvl="0" w:tplc="BA643EA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  <w:bCs w:val="0"/>
        <w:i w:val="0"/>
        <w:iCs w:val="0"/>
        <w:color w:val="231F1F"/>
        <w:w w:val="142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D3011BD"/>
    <w:multiLevelType w:val="multilevel"/>
    <w:tmpl w:val="41C484CC"/>
    <w:lvl w:ilvl="0">
      <w:start w:val="2"/>
      <w:numFmt w:val="decimal"/>
      <w:lvlText w:val="6.5.18.%1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E575243"/>
    <w:multiLevelType w:val="multilevel"/>
    <w:tmpl w:val="6EB8F8F2"/>
    <w:lvl w:ilvl="0">
      <w:start w:val="1"/>
      <w:numFmt w:val="decimal"/>
      <w:lvlText w:val="6.1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30E25CF"/>
    <w:multiLevelType w:val="hybridMultilevel"/>
    <w:tmpl w:val="40A2EAB4"/>
    <w:lvl w:ilvl="0" w:tplc="22FA166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48B51E2"/>
    <w:multiLevelType w:val="multilevel"/>
    <w:tmpl w:val="7FC88C3C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57E395E"/>
    <w:multiLevelType w:val="multilevel"/>
    <w:tmpl w:val="F816EDF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2.1"/>
      <w:lvlJc w:val="left"/>
      <w:rPr>
        <w:rFonts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7973602"/>
    <w:multiLevelType w:val="hybridMultilevel"/>
    <w:tmpl w:val="3C6EBE42"/>
    <w:lvl w:ilvl="0" w:tplc="22FA16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E7169"/>
    <w:multiLevelType w:val="hybridMultilevel"/>
    <w:tmpl w:val="30C0BC2C"/>
    <w:lvl w:ilvl="0" w:tplc="22FA16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EE7A1D"/>
    <w:multiLevelType w:val="hybridMultilevel"/>
    <w:tmpl w:val="DF14AB28"/>
    <w:lvl w:ilvl="0" w:tplc="22FA166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A05CE2"/>
    <w:multiLevelType w:val="multilevel"/>
    <w:tmpl w:val="A1386AE2"/>
    <w:lvl w:ilvl="0">
      <w:start w:val="1"/>
      <w:numFmt w:val="decimal"/>
      <w:lvlText w:val="6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A232FDD"/>
    <w:multiLevelType w:val="multilevel"/>
    <w:tmpl w:val="0C183C38"/>
    <w:lvl w:ilvl="0">
      <w:start w:val="6"/>
      <w:numFmt w:val="decimal"/>
      <w:lvlText w:val="6.5.%1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FDF37C9"/>
    <w:multiLevelType w:val="hybridMultilevel"/>
    <w:tmpl w:val="974A8EF2"/>
    <w:lvl w:ilvl="0" w:tplc="84C29F44"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0817A8B"/>
    <w:multiLevelType w:val="hybridMultilevel"/>
    <w:tmpl w:val="46161FE4"/>
    <w:lvl w:ilvl="0" w:tplc="BA643EA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  <w:bCs w:val="0"/>
        <w:i w:val="0"/>
        <w:iCs w:val="0"/>
        <w:color w:val="231F1F"/>
        <w:w w:val="142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4AB3B44"/>
    <w:multiLevelType w:val="hybridMultilevel"/>
    <w:tmpl w:val="B53A2650"/>
    <w:lvl w:ilvl="0" w:tplc="22FA166A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76B2EF3"/>
    <w:multiLevelType w:val="hybridMultilevel"/>
    <w:tmpl w:val="9C005244"/>
    <w:lvl w:ilvl="0" w:tplc="22FA166A">
      <w:start w:val="1"/>
      <w:numFmt w:val="bullet"/>
      <w:lvlText w:val="–"/>
      <w:lvlJc w:val="left"/>
      <w:pPr>
        <w:ind w:left="3621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29" w15:restartNumberingAfterBreak="0">
    <w:nsid w:val="69332436"/>
    <w:multiLevelType w:val="hybridMultilevel"/>
    <w:tmpl w:val="AD10A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B4C35"/>
    <w:multiLevelType w:val="hybridMultilevel"/>
    <w:tmpl w:val="C2A01A9A"/>
    <w:lvl w:ilvl="0" w:tplc="22FA16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F40D1"/>
    <w:multiLevelType w:val="hybridMultilevel"/>
    <w:tmpl w:val="46161FE4"/>
    <w:lvl w:ilvl="0" w:tplc="BA643EA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  <w:bCs w:val="0"/>
        <w:i w:val="0"/>
        <w:iCs w:val="0"/>
        <w:color w:val="231F1F"/>
        <w:w w:val="142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51E4725"/>
    <w:multiLevelType w:val="multilevel"/>
    <w:tmpl w:val="4B185C92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CF47E50"/>
    <w:multiLevelType w:val="hybridMultilevel"/>
    <w:tmpl w:val="1E12D996"/>
    <w:lvl w:ilvl="0" w:tplc="22FA166A">
      <w:start w:val="1"/>
      <w:numFmt w:val="bullet"/>
      <w:lvlText w:val="–"/>
      <w:lvlJc w:val="left"/>
      <w:pPr>
        <w:ind w:left="1271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34" w15:restartNumberingAfterBreak="0">
    <w:nsid w:val="7E8C231F"/>
    <w:multiLevelType w:val="hybridMultilevel"/>
    <w:tmpl w:val="46161FE4"/>
    <w:lvl w:ilvl="0" w:tplc="BA643EA6">
      <w:start w:val="1"/>
      <w:numFmt w:val="russianLower"/>
      <w:lvlText w:val="%1)"/>
      <w:lvlJc w:val="left"/>
      <w:pPr>
        <w:ind w:left="2345" w:hanging="360"/>
      </w:pPr>
      <w:rPr>
        <w:rFonts w:hint="default"/>
        <w:b w:val="0"/>
        <w:bCs w:val="0"/>
        <w:i w:val="0"/>
        <w:iCs w:val="0"/>
        <w:color w:val="231F1F"/>
        <w:w w:val="142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5" w15:restartNumberingAfterBreak="0">
    <w:nsid w:val="7F617966"/>
    <w:multiLevelType w:val="hybridMultilevel"/>
    <w:tmpl w:val="12A80BAA"/>
    <w:lvl w:ilvl="0" w:tplc="22FA16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231F1F"/>
        <w:w w:val="142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3"/>
  </w:num>
  <w:num w:numId="4">
    <w:abstractNumId w:val="3"/>
  </w:num>
  <w:num w:numId="5">
    <w:abstractNumId w:val="5"/>
  </w:num>
  <w:num w:numId="6">
    <w:abstractNumId w:val="2"/>
  </w:num>
  <w:num w:numId="7">
    <w:abstractNumId w:val="28"/>
  </w:num>
  <w:num w:numId="8">
    <w:abstractNumId w:val="19"/>
  </w:num>
  <w:num w:numId="9">
    <w:abstractNumId w:val="32"/>
  </w:num>
  <w:num w:numId="10">
    <w:abstractNumId w:val="23"/>
  </w:num>
  <w:num w:numId="11">
    <w:abstractNumId w:val="16"/>
  </w:num>
  <w:num w:numId="12">
    <w:abstractNumId w:val="24"/>
  </w:num>
  <w:num w:numId="13">
    <w:abstractNumId w:val="4"/>
  </w:num>
  <w:num w:numId="14">
    <w:abstractNumId w:val="15"/>
  </w:num>
  <w:num w:numId="15">
    <w:abstractNumId w:val="18"/>
  </w:num>
  <w:num w:numId="16">
    <w:abstractNumId w:val="21"/>
  </w:num>
  <w:num w:numId="17">
    <w:abstractNumId w:val="17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9">
    <w:abstractNumId w:val="8"/>
  </w:num>
  <w:num w:numId="20">
    <w:abstractNumId w:val="25"/>
  </w:num>
  <w:num w:numId="21">
    <w:abstractNumId w:val="29"/>
  </w:num>
  <w:num w:numId="22">
    <w:abstractNumId w:val="22"/>
  </w:num>
  <w:num w:numId="23">
    <w:abstractNumId w:val="9"/>
  </w:num>
  <w:num w:numId="24">
    <w:abstractNumId w:val="1"/>
  </w:num>
  <w:num w:numId="25">
    <w:abstractNumId w:val="31"/>
  </w:num>
  <w:num w:numId="26">
    <w:abstractNumId w:val="35"/>
  </w:num>
  <w:num w:numId="27">
    <w:abstractNumId w:val="13"/>
  </w:num>
  <w:num w:numId="28">
    <w:abstractNumId w:val="14"/>
  </w:num>
  <w:num w:numId="29">
    <w:abstractNumId w:val="27"/>
  </w:num>
  <w:num w:numId="30">
    <w:abstractNumId w:val="11"/>
  </w:num>
  <w:num w:numId="31">
    <w:abstractNumId w:val="30"/>
  </w:num>
  <w:num w:numId="32">
    <w:abstractNumId w:val="20"/>
  </w:num>
  <w:num w:numId="33">
    <w:abstractNumId w:val="6"/>
  </w:num>
  <w:num w:numId="34">
    <w:abstractNumId w:val="26"/>
  </w:num>
  <w:num w:numId="35">
    <w:abstractNumId w:val="34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6B"/>
    <w:rsid w:val="00005C96"/>
    <w:rsid w:val="00017FEB"/>
    <w:rsid w:val="00080625"/>
    <w:rsid w:val="000B133B"/>
    <w:rsid w:val="000E1BC9"/>
    <w:rsid w:val="001034BC"/>
    <w:rsid w:val="0014370C"/>
    <w:rsid w:val="001726C7"/>
    <w:rsid w:val="00183678"/>
    <w:rsid w:val="001A0535"/>
    <w:rsid w:val="001A0E64"/>
    <w:rsid w:val="001A6D33"/>
    <w:rsid w:val="001C70BD"/>
    <w:rsid w:val="0020565B"/>
    <w:rsid w:val="00270FC8"/>
    <w:rsid w:val="00292323"/>
    <w:rsid w:val="002B006A"/>
    <w:rsid w:val="003055FD"/>
    <w:rsid w:val="00384DC6"/>
    <w:rsid w:val="003A293C"/>
    <w:rsid w:val="003A3542"/>
    <w:rsid w:val="003E6E7B"/>
    <w:rsid w:val="003F79FC"/>
    <w:rsid w:val="004121F7"/>
    <w:rsid w:val="00496BCF"/>
    <w:rsid w:val="004D6C79"/>
    <w:rsid w:val="004E0EFC"/>
    <w:rsid w:val="004E554B"/>
    <w:rsid w:val="005057CB"/>
    <w:rsid w:val="005C1D5C"/>
    <w:rsid w:val="005D62F1"/>
    <w:rsid w:val="005D67F1"/>
    <w:rsid w:val="005E5534"/>
    <w:rsid w:val="00625803"/>
    <w:rsid w:val="006518AA"/>
    <w:rsid w:val="006800DE"/>
    <w:rsid w:val="00690FCF"/>
    <w:rsid w:val="006D095A"/>
    <w:rsid w:val="006D3B8E"/>
    <w:rsid w:val="006D48A7"/>
    <w:rsid w:val="006D4AD0"/>
    <w:rsid w:val="00702F6B"/>
    <w:rsid w:val="007447D7"/>
    <w:rsid w:val="007523BD"/>
    <w:rsid w:val="0079176C"/>
    <w:rsid w:val="00792703"/>
    <w:rsid w:val="00825673"/>
    <w:rsid w:val="00880723"/>
    <w:rsid w:val="0088597C"/>
    <w:rsid w:val="008B6F68"/>
    <w:rsid w:val="008C0874"/>
    <w:rsid w:val="00930438"/>
    <w:rsid w:val="0094277C"/>
    <w:rsid w:val="0098382F"/>
    <w:rsid w:val="009A3BCA"/>
    <w:rsid w:val="009B5530"/>
    <w:rsid w:val="009C5D7E"/>
    <w:rsid w:val="009E091E"/>
    <w:rsid w:val="009E523D"/>
    <w:rsid w:val="00A03003"/>
    <w:rsid w:val="00A04AA2"/>
    <w:rsid w:val="00A20A1D"/>
    <w:rsid w:val="00A217AE"/>
    <w:rsid w:val="00A421EB"/>
    <w:rsid w:val="00A45267"/>
    <w:rsid w:val="00A67F0A"/>
    <w:rsid w:val="00A856B2"/>
    <w:rsid w:val="00A918FB"/>
    <w:rsid w:val="00AA7E6A"/>
    <w:rsid w:val="00AB01B0"/>
    <w:rsid w:val="00AC2C50"/>
    <w:rsid w:val="00AD65A7"/>
    <w:rsid w:val="00B03E7E"/>
    <w:rsid w:val="00B45EBC"/>
    <w:rsid w:val="00BB15A3"/>
    <w:rsid w:val="00BD1891"/>
    <w:rsid w:val="00BE29FE"/>
    <w:rsid w:val="00BF251E"/>
    <w:rsid w:val="00C15FF8"/>
    <w:rsid w:val="00C40C0E"/>
    <w:rsid w:val="00CA3A6D"/>
    <w:rsid w:val="00CC6C3F"/>
    <w:rsid w:val="00CD5A17"/>
    <w:rsid w:val="00CE433F"/>
    <w:rsid w:val="00CE7368"/>
    <w:rsid w:val="00D10E3A"/>
    <w:rsid w:val="00D15F0C"/>
    <w:rsid w:val="00D33376"/>
    <w:rsid w:val="00D4089F"/>
    <w:rsid w:val="00D42021"/>
    <w:rsid w:val="00D47777"/>
    <w:rsid w:val="00D529F8"/>
    <w:rsid w:val="00D62E08"/>
    <w:rsid w:val="00DD3C35"/>
    <w:rsid w:val="00E17B79"/>
    <w:rsid w:val="00E629F2"/>
    <w:rsid w:val="00E71721"/>
    <w:rsid w:val="00E9219E"/>
    <w:rsid w:val="00EF2D82"/>
    <w:rsid w:val="00F47186"/>
    <w:rsid w:val="00F55538"/>
    <w:rsid w:val="00F70DA9"/>
    <w:rsid w:val="00F842CA"/>
    <w:rsid w:val="00F971C1"/>
    <w:rsid w:val="00FA1289"/>
    <w:rsid w:val="00FA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0D70F85F-7EB7-474D-A2DB-DC6C0931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F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9"/>
    <w:qFormat/>
    <w:rsid w:val="00702F6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292323"/>
    <w:pPr>
      <w:keepNext/>
      <w:keepLines/>
      <w:widowControl w:val="0"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02F6B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customStyle="1" w:styleId="11">
    <w:name w:val="Обычный1"/>
    <w:rsid w:val="00702F6B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702F6B"/>
    <w:pPr>
      <w:keepNext/>
      <w:autoSpaceDE w:val="0"/>
      <w:autoSpaceDN w:val="0"/>
    </w:pPr>
    <w:rPr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9232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 w:bidi="ru-RU"/>
    </w:rPr>
  </w:style>
  <w:style w:type="paragraph" w:styleId="a3">
    <w:name w:val="header"/>
    <w:basedOn w:val="a"/>
    <w:link w:val="a4"/>
    <w:uiPriority w:val="99"/>
    <w:unhideWhenUsed/>
    <w:rsid w:val="00292323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a4">
    <w:name w:val="Верхний колонтитул Знак"/>
    <w:basedOn w:val="a0"/>
    <w:link w:val="a3"/>
    <w:uiPriority w:val="99"/>
    <w:rsid w:val="0029232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5">
    <w:name w:val="footer"/>
    <w:basedOn w:val="a"/>
    <w:link w:val="a6"/>
    <w:uiPriority w:val="99"/>
    <w:unhideWhenUsed/>
    <w:rsid w:val="00292323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a6">
    <w:name w:val="Нижний колонтитул Знак"/>
    <w:basedOn w:val="a0"/>
    <w:link w:val="a5"/>
    <w:uiPriority w:val="99"/>
    <w:rsid w:val="0029232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21">
    <w:name w:val="Основной текст (2)_"/>
    <w:basedOn w:val="a0"/>
    <w:link w:val="22"/>
    <w:rsid w:val="0029232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">
    <w:name w:val="Заголовок №4_"/>
    <w:basedOn w:val="a0"/>
    <w:link w:val="40"/>
    <w:rsid w:val="0029232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">
    <w:name w:val="Оглавление 4 Знак"/>
    <w:basedOn w:val="a0"/>
    <w:link w:val="42"/>
    <w:rsid w:val="00292323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22">
    <w:name w:val="Основной текст (2)"/>
    <w:basedOn w:val="a"/>
    <w:link w:val="21"/>
    <w:rsid w:val="00292323"/>
    <w:pPr>
      <w:widowControl w:val="0"/>
      <w:shd w:val="clear" w:color="auto" w:fill="FFFFFF"/>
      <w:spacing w:after="340" w:line="310" w:lineRule="exact"/>
      <w:ind w:hanging="860"/>
    </w:pPr>
    <w:rPr>
      <w:sz w:val="28"/>
      <w:szCs w:val="28"/>
      <w:lang w:eastAsia="en-US"/>
    </w:rPr>
  </w:style>
  <w:style w:type="paragraph" w:customStyle="1" w:styleId="40">
    <w:name w:val="Заголовок №4"/>
    <w:basedOn w:val="a"/>
    <w:link w:val="4"/>
    <w:rsid w:val="00292323"/>
    <w:pPr>
      <w:widowControl w:val="0"/>
      <w:shd w:val="clear" w:color="auto" w:fill="FFFFFF"/>
      <w:spacing w:before="760" w:line="310" w:lineRule="exact"/>
      <w:ind w:hanging="860"/>
      <w:jc w:val="center"/>
      <w:outlineLvl w:val="3"/>
    </w:pPr>
    <w:rPr>
      <w:b/>
      <w:bCs/>
      <w:sz w:val="28"/>
      <w:szCs w:val="28"/>
      <w:lang w:eastAsia="en-US"/>
    </w:rPr>
  </w:style>
  <w:style w:type="paragraph" w:styleId="42">
    <w:name w:val="toc 4"/>
    <w:basedOn w:val="a"/>
    <w:link w:val="41"/>
    <w:autoRedefine/>
    <w:rsid w:val="00292323"/>
    <w:pPr>
      <w:widowControl w:val="0"/>
      <w:tabs>
        <w:tab w:val="left" w:pos="567"/>
        <w:tab w:val="right" w:pos="10368"/>
      </w:tabs>
      <w:spacing w:line="360" w:lineRule="auto"/>
      <w:ind w:left="993"/>
    </w:pPr>
    <w:rPr>
      <w:color w:val="000000"/>
      <w:sz w:val="28"/>
      <w:szCs w:val="28"/>
      <w:lang w:eastAsia="en-US"/>
    </w:rPr>
  </w:style>
  <w:style w:type="paragraph" w:customStyle="1" w:styleId="ConsPlusTitle">
    <w:name w:val="ConsPlusTitle"/>
    <w:rsid w:val="00292323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lang w:eastAsia="ru-RU"/>
    </w:rPr>
  </w:style>
  <w:style w:type="character" w:customStyle="1" w:styleId="23">
    <w:name w:val="Основной текст (2) + Полужирный"/>
    <w:basedOn w:val="21"/>
    <w:rsid w:val="002923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29232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92323"/>
    <w:pPr>
      <w:widowControl w:val="0"/>
      <w:shd w:val="clear" w:color="auto" w:fill="FFFFFF"/>
      <w:spacing w:line="310" w:lineRule="exact"/>
    </w:pPr>
    <w:rPr>
      <w:b/>
      <w:bCs/>
      <w:sz w:val="28"/>
      <w:szCs w:val="28"/>
      <w:lang w:eastAsia="en-US"/>
    </w:rPr>
  </w:style>
  <w:style w:type="paragraph" w:styleId="a7">
    <w:name w:val="List Paragraph"/>
    <w:basedOn w:val="a"/>
    <w:uiPriority w:val="34"/>
    <w:qFormat/>
    <w:rsid w:val="00292323"/>
    <w:pPr>
      <w:widowControl w:val="0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customStyle="1" w:styleId="24">
    <w:name w:val="Обычный2"/>
    <w:rsid w:val="00292323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caption"/>
    <w:basedOn w:val="a"/>
    <w:next w:val="a"/>
    <w:qFormat/>
    <w:rsid w:val="00292323"/>
    <w:pPr>
      <w:jc w:val="center"/>
    </w:pPr>
    <w:rPr>
      <w:b/>
      <w:sz w:val="28"/>
    </w:rPr>
  </w:style>
  <w:style w:type="paragraph" w:styleId="a9">
    <w:name w:val="Body Text"/>
    <w:basedOn w:val="a"/>
    <w:link w:val="aa"/>
    <w:rsid w:val="00292323"/>
    <w:rPr>
      <w:sz w:val="24"/>
      <w:lang w:val="x-none" w:eastAsia="x-none"/>
    </w:rPr>
  </w:style>
  <w:style w:type="character" w:customStyle="1" w:styleId="aa">
    <w:name w:val="Основной текст Знак"/>
    <w:basedOn w:val="a0"/>
    <w:link w:val="a9"/>
    <w:rsid w:val="0029232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Bodytext2">
    <w:name w:val="Body text (2)_"/>
    <w:basedOn w:val="a0"/>
    <w:link w:val="Bodytext20"/>
    <w:rsid w:val="0029232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292323"/>
    <w:pPr>
      <w:widowControl w:val="0"/>
      <w:shd w:val="clear" w:color="auto" w:fill="FFFFFF"/>
      <w:spacing w:line="264" w:lineRule="exact"/>
      <w:jc w:val="center"/>
    </w:pPr>
    <w:rPr>
      <w:sz w:val="22"/>
      <w:szCs w:val="22"/>
      <w:lang w:eastAsia="en-US"/>
    </w:rPr>
  </w:style>
  <w:style w:type="character" w:customStyle="1" w:styleId="Bodytext2Bold">
    <w:name w:val="Body text (2) + Bold"/>
    <w:basedOn w:val="Bodytext2"/>
    <w:rsid w:val="002923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923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292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29232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29232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ru-RU" w:eastAsia="ru-RU"/>
    </w:rPr>
  </w:style>
  <w:style w:type="paragraph" w:styleId="25">
    <w:name w:val="toc 2"/>
    <w:basedOn w:val="a"/>
    <w:next w:val="a"/>
    <w:autoRedefine/>
    <w:uiPriority w:val="39"/>
    <w:unhideWhenUsed/>
    <w:rsid w:val="00292323"/>
    <w:pPr>
      <w:widowControl w:val="0"/>
      <w:tabs>
        <w:tab w:val="right" w:leader="dot" w:pos="9175"/>
      </w:tabs>
      <w:spacing w:after="100"/>
      <w:ind w:left="240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13">
    <w:name w:val="toc 1"/>
    <w:basedOn w:val="a"/>
    <w:next w:val="a"/>
    <w:autoRedefine/>
    <w:uiPriority w:val="39"/>
    <w:unhideWhenUsed/>
    <w:rsid w:val="00292323"/>
    <w:pPr>
      <w:widowControl w:val="0"/>
      <w:spacing w:after="100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styleId="ae">
    <w:name w:val="Hyperlink"/>
    <w:basedOn w:val="a0"/>
    <w:uiPriority w:val="99"/>
    <w:unhideWhenUsed/>
    <w:rsid w:val="00292323"/>
    <w:rPr>
      <w:color w:val="0000FF" w:themeColor="hyperlink"/>
      <w:u w:val="single"/>
    </w:rPr>
  </w:style>
  <w:style w:type="paragraph" w:styleId="26">
    <w:name w:val="Body Text 2"/>
    <w:basedOn w:val="a"/>
    <w:link w:val="27"/>
    <w:uiPriority w:val="99"/>
    <w:semiHidden/>
    <w:unhideWhenUsed/>
    <w:rsid w:val="00D42021"/>
    <w:pPr>
      <w:spacing w:after="120" w:line="480" w:lineRule="auto"/>
    </w:pPr>
    <w:rPr>
      <w:sz w:val="24"/>
      <w:szCs w:val="24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D4202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4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consultantplus://offline/ref=F8D1D6466D7E10CBEAA8ADB442BCBFAA6FD0A2FF076A4CF7184D918ECE4F762B6DAC01DE105EEDE2C1A5C5D110CC8122109055485ED667YCID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F8D1D6466D7E10CBEAA8ADB442BCBFAA6FD0A2FF076A4CF7184D918ECE4F762B6DAC01DE105DE0EBC1A5C5D110CC8122109055485ED667YCIDH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F8D1D6466D7E10CBEAA8ADB442BCBFAA6FD0A2FF076A4CF7184D918ECE4F762B6DAC01DE105DEDE4C1A5C5D110CC8122109055485ED667YCID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14334</Words>
  <Characters>81709</Characters>
  <Application>Microsoft Office Word</Application>
  <DocSecurity>0</DocSecurity>
  <Lines>680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tltsu</Company>
  <LinksUpToDate>false</LinksUpToDate>
  <CharactersWithSpaces>95852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2025-11-20T07:58:00Z</dcterms:created>
  <dcterms:modified xsi:type="dcterms:W3CDTF">2025-11-20T07:58:00Z</dcterms:modified>
</cp:coreProperties>
</file>